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64B6" w14:textId="77777777" w:rsidR="00AA0199" w:rsidRPr="00F50FBE" w:rsidRDefault="00AA0199" w:rsidP="00AA0199">
      <w:pPr>
        <w:tabs>
          <w:tab w:val="left" w:pos="-2520"/>
          <w:tab w:val="left" w:pos="8370"/>
        </w:tabs>
        <w:jc w:val="center"/>
        <w:rPr>
          <w:rFonts w:ascii="Myriad Pro" w:hAnsi="Myriad Pro"/>
          <w:b/>
          <w:sz w:val="28"/>
        </w:rPr>
      </w:pPr>
      <w:r w:rsidRPr="00F50FBE">
        <w:rPr>
          <w:rFonts w:ascii="Myriad Pro" w:hAnsi="Myriad Pro"/>
          <w:b/>
          <w:sz w:val="28"/>
        </w:rPr>
        <w:t>The SPE Foundation Grant Proposal Process</w:t>
      </w:r>
    </w:p>
    <w:p w14:paraId="09BAA257" w14:textId="77777777" w:rsidR="00AA0199" w:rsidRPr="00F50FBE" w:rsidRDefault="00AA0199" w:rsidP="00AA0199">
      <w:pPr>
        <w:tabs>
          <w:tab w:val="left" w:pos="-2520"/>
          <w:tab w:val="left" w:pos="8370"/>
        </w:tabs>
        <w:ind w:left="660"/>
        <w:rPr>
          <w:rFonts w:ascii="Myriad Pro" w:hAnsi="Myriad Pro"/>
        </w:rPr>
      </w:pPr>
    </w:p>
    <w:p w14:paraId="57F29FC6" w14:textId="77777777" w:rsidR="008E5937" w:rsidRDefault="008E5937" w:rsidP="009712F1">
      <w:pPr>
        <w:pStyle w:val="BodyTextIndent"/>
        <w:ind w:right="180"/>
        <w:rPr>
          <w:rFonts w:ascii="Myriad Pro" w:hAnsi="Myriad Pro"/>
        </w:rPr>
      </w:pPr>
      <w:r>
        <w:rPr>
          <w:rFonts w:ascii="Myriad Pro" w:hAnsi="Myriad Pro"/>
        </w:rPr>
        <w:t>Grants from t</w:t>
      </w:r>
      <w:r w:rsidR="00AA0199" w:rsidRPr="00F50FBE">
        <w:rPr>
          <w:rFonts w:ascii="Myriad Pro" w:hAnsi="Myriad Pro"/>
        </w:rPr>
        <w:t>he SPE Foundation are available every year, funds permitting, for programs/projects that will benefit the members of the Society of Plastics Engineers, the plastics industry, and/or the general public.</w:t>
      </w:r>
    </w:p>
    <w:p w14:paraId="11E8434D" w14:textId="77777777" w:rsidR="008E5937" w:rsidRDefault="008E5937" w:rsidP="00AA0199">
      <w:pPr>
        <w:pStyle w:val="BodyTextIndent"/>
        <w:rPr>
          <w:rFonts w:ascii="Myriad Pro" w:hAnsi="Myriad Pro"/>
        </w:rPr>
      </w:pPr>
    </w:p>
    <w:p w14:paraId="166AA8AF" w14:textId="77777777" w:rsidR="00AA0199" w:rsidRPr="00F50FBE" w:rsidRDefault="00AA0199" w:rsidP="008E5937">
      <w:pPr>
        <w:pStyle w:val="BodyTextIndent"/>
        <w:ind w:left="0" w:firstLine="360"/>
        <w:rPr>
          <w:rFonts w:ascii="Myriad Pro" w:hAnsi="Myriad Pro"/>
        </w:rPr>
      </w:pPr>
      <w:r w:rsidRPr="00F50FBE">
        <w:rPr>
          <w:rFonts w:ascii="Myriad Pro" w:hAnsi="Myriad Pro"/>
        </w:rPr>
        <w:t>To apply for a grant, th</w:t>
      </w:r>
      <w:r w:rsidR="008E5937">
        <w:rPr>
          <w:rFonts w:ascii="Myriad Pro" w:hAnsi="Myriad Pro"/>
        </w:rPr>
        <w:t>e following steps must be taken:</w:t>
      </w:r>
    </w:p>
    <w:p w14:paraId="14D5EE89" w14:textId="77777777" w:rsidR="00AA0199" w:rsidRPr="00F50FBE" w:rsidRDefault="00AA0199" w:rsidP="00AA0199">
      <w:pPr>
        <w:tabs>
          <w:tab w:val="left" w:pos="-2520"/>
          <w:tab w:val="left" w:pos="0"/>
          <w:tab w:val="left" w:pos="8370"/>
        </w:tabs>
        <w:ind w:left="660"/>
        <w:rPr>
          <w:rFonts w:ascii="Myriad Pro" w:hAnsi="Myriad Pro"/>
        </w:rPr>
      </w:pPr>
    </w:p>
    <w:p w14:paraId="6E2CB0A5" w14:textId="77777777" w:rsidR="00AA0199" w:rsidRPr="00F50FBE" w:rsidRDefault="00AA0199" w:rsidP="00AA0199">
      <w:pPr>
        <w:tabs>
          <w:tab w:val="left" w:pos="-2520"/>
          <w:tab w:val="left" w:pos="-540"/>
          <w:tab w:val="left" w:pos="990"/>
          <w:tab w:val="left" w:pos="8370"/>
        </w:tabs>
        <w:ind w:left="990" w:hanging="330"/>
        <w:rPr>
          <w:rFonts w:ascii="Myriad Pro" w:hAnsi="Myriad Pro"/>
        </w:rPr>
      </w:pPr>
      <w:r w:rsidRPr="00F50FBE">
        <w:rPr>
          <w:rFonts w:ascii="Myriad Pro" w:hAnsi="Myriad Pro"/>
        </w:rPr>
        <w:t>1.</w:t>
      </w:r>
      <w:r w:rsidRPr="00F50FBE">
        <w:rPr>
          <w:rFonts w:ascii="Myriad Pro" w:hAnsi="Myriad Pro"/>
        </w:rPr>
        <w:tab/>
        <w:t>The enclosed grant application cover sheet must be completed and returned with your application.</w:t>
      </w:r>
    </w:p>
    <w:p w14:paraId="43819098" w14:textId="77777777" w:rsidR="00AA0199" w:rsidRPr="00F50FBE" w:rsidRDefault="00AA0199" w:rsidP="00AA0199">
      <w:pPr>
        <w:tabs>
          <w:tab w:val="left" w:pos="-2520"/>
          <w:tab w:val="left" w:pos="-540"/>
          <w:tab w:val="left" w:pos="990"/>
          <w:tab w:val="left" w:pos="8370"/>
        </w:tabs>
        <w:ind w:left="990" w:hanging="330"/>
        <w:rPr>
          <w:rFonts w:ascii="Myriad Pro" w:hAnsi="Myriad Pro"/>
        </w:rPr>
      </w:pPr>
    </w:p>
    <w:p w14:paraId="5C94EB5D" w14:textId="77777777" w:rsidR="00AA0199" w:rsidRPr="00F50FBE" w:rsidRDefault="00AA0199" w:rsidP="009712F1">
      <w:pPr>
        <w:tabs>
          <w:tab w:val="left" w:pos="-2520"/>
          <w:tab w:val="left" w:pos="-540"/>
          <w:tab w:val="left" w:pos="990"/>
          <w:tab w:val="left" w:pos="8370"/>
        </w:tabs>
        <w:ind w:left="990" w:right="270" w:hanging="330"/>
        <w:rPr>
          <w:rFonts w:ascii="Myriad Pro" w:hAnsi="Myriad Pro"/>
        </w:rPr>
      </w:pPr>
      <w:r w:rsidRPr="00F50FBE">
        <w:rPr>
          <w:rFonts w:ascii="Myriad Pro" w:hAnsi="Myriad Pro"/>
        </w:rPr>
        <w:t>2.</w:t>
      </w:r>
      <w:r w:rsidRPr="00F50FBE">
        <w:rPr>
          <w:rFonts w:ascii="Myriad Pro" w:hAnsi="Myriad Pro"/>
        </w:rPr>
        <w:tab/>
        <w:t>The application must indicate a specific amount for a specific program</w:t>
      </w:r>
      <w:r w:rsidR="00107718">
        <w:rPr>
          <w:rFonts w:ascii="Myriad Pro" w:hAnsi="Myriad Pro"/>
        </w:rPr>
        <w:t>/</w:t>
      </w:r>
      <w:r w:rsidR="00425B75">
        <w:rPr>
          <w:rFonts w:ascii="Myriad Pro" w:hAnsi="Myriad Pro"/>
        </w:rPr>
        <w:t xml:space="preserve"> </w:t>
      </w:r>
      <w:r w:rsidRPr="00F50FBE">
        <w:rPr>
          <w:rFonts w:ascii="Myriad Pro" w:hAnsi="Myriad Pro"/>
        </w:rPr>
        <w:t>project and must be submitted prior to the inception of that program</w:t>
      </w:r>
      <w:r w:rsidR="00107718">
        <w:rPr>
          <w:rFonts w:ascii="Myriad Pro" w:hAnsi="Myriad Pro"/>
        </w:rPr>
        <w:t>/</w:t>
      </w:r>
      <w:r w:rsidR="00425B75">
        <w:rPr>
          <w:rFonts w:ascii="Myriad Pro" w:hAnsi="Myriad Pro"/>
        </w:rPr>
        <w:t>project</w:t>
      </w:r>
      <w:r w:rsidRPr="00F50FBE">
        <w:rPr>
          <w:rFonts w:ascii="Myriad Pro" w:hAnsi="Myriad Pro"/>
        </w:rPr>
        <w:t>.</w:t>
      </w:r>
    </w:p>
    <w:p w14:paraId="581627F3" w14:textId="77777777" w:rsidR="00AA0199" w:rsidRPr="00F50FBE" w:rsidRDefault="00AA0199" w:rsidP="00AA0199">
      <w:pPr>
        <w:tabs>
          <w:tab w:val="left" w:pos="-2520"/>
          <w:tab w:val="left" w:pos="-540"/>
          <w:tab w:val="left" w:pos="990"/>
          <w:tab w:val="left" w:pos="8370"/>
        </w:tabs>
        <w:ind w:left="990" w:hanging="330"/>
        <w:rPr>
          <w:rFonts w:ascii="Myriad Pro" w:hAnsi="Myriad Pro"/>
        </w:rPr>
      </w:pPr>
    </w:p>
    <w:p w14:paraId="650774F5" w14:textId="77777777" w:rsidR="00AA0199" w:rsidRDefault="00AA0199" w:rsidP="009712F1">
      <w:pPr>
        <w:tabs>
          <w:tab w:val="left" w:pos="-2520"/>
          <w:tab w:val="left" w:pos="-540"/>
          <w:tab w:val="left" w:pos="990"/>
          <w:tab w:val="left" w:pos="8370"/>
        </w:tabs>
        <w:ind w:left="990" w:right="270" w:hanging="330"/>
        <w:rPr>
          <w:rFonts w:ascii="Myriad Pro" w:hAnsi="Myriad Pro"/>
        </w:rPr>
      </w:pPr>
      <w:r w:rsidRPr="00186E68">
        <w:rPr>
          <w:rFonts w:ascii="Myriad Pro" w:hAnsi="Myriad Pro"/>
        </w:rPr>
        <w:t>3.</w:t>
      </w:r>
      <w:r w:rsidRPr="00186E68">
        <w:rPr>
          <w:rFonts w:ascii="Myriad Pro" w:hAnsi="Myriad Pro"/>
        </w:rPr>
        <w:tab/>
      </w:r>
      <w:r w:rsidR="00425B75" w:rsidRPr="00186E68">
        <w:rPr>
          <w:rFonts w:ascii="Myriad Pro" w:hAnsi="Myriad Pro"/>
        </w:rPr>
        <w:t>Submit a</w:t>
      </w:r>
      <w:r w:rsidRPr="00186E68">
        <w:rPr>
          <w:rFonts w:ascii="Myriad Pro" w:hAnsi="Myriad Pro"/>
        </w:rPr>
        <w:t xml:space="preserve"> </w:t>
      </w:r>
      <w:r w:rsidR="00425B75" w:rsidRPr="00186E68">
        <w:rPr>
          <w:rFonts w:ascii="Myriad Pro" w:hAnsi="Myriad Pro"/>
        </w:rPr>
        <w:t>proposed program</w:t>
      </w:r>
      <w:r w:rsidR="00107718" w:rsidRPr="00186E68">
        <w:rPr>
          <w:rFonts w:ascii="Myriad Pro" w:hAnsi="Myriad Pro"/>
        </w:rPr>
        <w:t>/project</w:t>
      </w:r>
      <w:r w:rsidR="00425B75" w:rsidRPr="00186E68">
        <w:rPr>
          <w:rFonts w:ascii="Myriad Pro" w:hAnsi="Myriad Pro"/>
        </w:rPr>
        <w:t xml:space="preserve"> curriculum which should include the following</w:t>
      </w:r>
      <w:r w:rsidRPr="00186E68">
        <w:rPr>
          <w:rFonts w:ascii="Myriad Pro" w:hAnsi="Myriad Pro"/>
        </w:rPr>
        <w:t>:</w:t>
      </w:r>
    </w:p>
    <w:p w14:paraId="6A1ED97B" w14:textId="77777777" w:rsidR="00186E68" w:rsidRPr="00186E68" w:rsidRDefault="00186E68" w:rsidP="00F50FBE">
      <w:pPr>
        <w:tabs>
          <w:tab w:val="left" w:pos="-2520"/>
          <w:tab w:val="left" w:pos="-540"/>
          <w:tab w:val="left" w:pos="990"/>
          <w:tab w:val="left" w:pos="8370"/>
        </w:tabs>
        <w:ind w:left="990" w:hanging="330"/>
        <w:rPr>
          <w:rFonts w:ascii="Myriad Pro" w:hAnsi="Myriad Pro"/>
        </w:rPr>
      </w:pPr>
    </w:p>
    <w:p w14:paraId="3C8A34E7" w14:textId="77777777" w:rsidR="00F50FBE" w:rsidRPr="00F50FBE" w:rsidRDefault="00F50FBE" w:rsidP="00F50FBE">
      <w:pPr>
        <w:numPr>
          <w:ilvl w:val="0"/>
          <w:numId w:val="8"/>
        </w:numPr>
        <w:tabs>
          <w:tab w:val="left" w:pos="-2520"/>
          <w:tab w:val="left" w:pos="-540"/>
          <w:tab w:val="left" w:pos="720"/>
          <w:tab w:val="left" w:pos="990"/>
          <w:tab w:val="left" w:pos="1430"/>
        </w:tabs>
        <w:ind w:left="1430" w:right="20"/>
        <w:rPr>
          <w:rFonts w:ascii="Myriad Pro" w:hAnsi="Myriad Pro"/>
        </w:rPr>
      </w:pPr>
      <w:r w:rsidRPr="00F50FBE">
        <w:rPr>
          <w:rFonts w:ascii="Myriad Pro" w:hAnsi="Myriad Pro"/>
        </w:rPr>
        <w:t>an overriding goal of the organization that the program</w:t>
      </w:r>
      <w:r w:rsidR="00107718">
        <w:rPr>
          <w:rFonts w:ascii="Myriad Pro" w:hAnsi="Myriad Pro"/>
        </w:rPr>
        <w:t>/project</w:t>
      </w:r>
      <w:r w:rsidRPr="00F50FBE">
        <w:rPr>
          <w:rFonts w:ascii="Myriad Pro" w:hAnsi="Myriad Pro"/>
        </w:rPr>
        <w:t xml:space="preserve"> will accomplish</w:t>
      </w:r>
    </w:p>
    <w:p w14:paraId="1D1C4701" w14:textId="77777777" w:rsidR="00F50FBE" w:rsidRPr="00F50FBE" w:rsidRDefault="00F50FBE" w:rsidP="00F50FBE">
      <w:pPr>
        <w:numPr>
          <w:ilvl w:val="0"/>
          <w:numId w:val="8"/>
        </w:numPr>
        <w:tabs>
          <w:tab w:val="left" w:pos="-2520"/>
          <w:tab w:val="left" w:pos="-540"/>
          <w:tab w:val="left" w:pos="720"/>
          <w:tab w:val="left" w:pos="990"/>
        </w:tabs>
        <w:ind w:left="1430"/>
        <w:rPr>
          <w:rFonts w:ascii="Myriad Pro" w:hAnsi="Myriad Pro"/>
        </w:rPr>
      </w:pPr>
      <w:r w:rsidRPr="00F50FBE">
        <w:rPr>
          <w:rFonts w:ascii="Myriad Pro" w:hAnsi="Myriad Pro"/>
        </w:rPr>
        <w:t xml:space="preserve">the niche the </w:t>
      </w:r>
      <w:r w:rsidR="00107718">
        <w:rPr>
          <w:rFonts w:ascii="Myriad Pro" w:hAnsi="Myriad Pro"/>
        </w:rPr>
        <w:t>program/project</w:t>
      </w:r>
      <w:r w:rsidRPr="00F50FBE">
        <w:rPr>
          <w:rFonts w:ascii="Myriad Pro" w:hAnsi="Myriad Pro"/>
        </w:rPr>
        <w:t xml:space="preserve"> will occupy within the Society or the industry</w:t>
      </w:r>
    </w:p>
    <w:p w14:paraId="60DCB6F8" w14:textId="77777777" w:rsidR="00F50FBE" w:rsidRPr="00F50FBE" w:rsidRDefault="00F50FBE" w:rsidP="00F50FBE">
      <w:pPr>
        <w:numPr>
          <w:ilvl w:val="0"/>
          <w:numId w:val="8"/>
        </w:numPr>
        <w:tabs>
          <w:tab w:val="left" w:pos="-2520"/>
          <w:tab w:val="left" w:pos="-540"/>
          <w:tab w:val="left" w:pos="720"/>
          <w:tab w:val="left" w:pos="990"/>
          <w:tab w:val="left" w:pos="1430"/>
        </w:tabs>
        <w:ind w:left="1430"/>
        <w:rPr>
          <w:rFonts w:ascii="Myriad Pro" w:hAnsi="Myriad Pro"/>
        </w:rPr>
      </w:pPr>
      <w:r w:rsidRPr="00F50FBE">
        <w:rPr>
          <w:rFonts w:ascii="Myriad Pro" w:hAnsi="Myriad Pro"/>
        </w:rPr>
        <w:t>the contribution the program</w:t>
      </w:r>
      <w:r w:rsidR="00107718">
        <w:rPr>
          <w:rFonts w:ascii="Myriad Pro" w:hAnsi="Myriad Pro"/>
        </w:rPr>
        <w:t>/project</w:t>
      </w:r>
      <w:r w:rsidRPr="00F50FBE">
        <w:rPr>
          <w:rFonts w:ascii="Myriad Pro" w:hAnsi="Myriad Pro"/>
        </w:rPr>
        <w:t xml:space="preserve"> will make to </w:t>
      </w:r>
      <w:r w:rsidR="00107718">
        <w:rPr>
          <w:rFonts w:ascii="Myriad Pro" w:hAnsi="Myriad Pro"/>
        </w:rPr>
        <w:t xml:space="preserve">the </w:t>
      </w:r>
      <w:r w:rsidRPr="00F50FBE">
        <w:rPr>
          <w:rFonts w:ascii="Myriad Pro" w:hAnsi="Myriad Pro"/>
        </w:rPr>
        <w:t>industry/members/general public</w:t>
      </w:r>
    </w:p>
    <w:p w14:paraId="0E643E7C" w14:textId="77777777" w:rsidR="00F50FBE" w:rsidRPr="00F50FBE" w:rsidRDefault="00F50FBE" w:rsidP="00F50FBE">
      <w:pPr>
        <w:numPr>
          <w:ilvl w:val="0"/>
          <w:numId w:val="8"/>
        </w:numPr>
        <w:tabs>
          <w:tab w:val="left" w:pos="-2520"/>
          <w:tab w:val="left" w:pos="-540"/>
          <w:tab w:val="left" w:pos="720"/>
          <w:tab w:val="left" w:pos="990"/>
          <w:tab w:val="left" w:pos="1430"/>
        </w:tabs>
        <w:ind w:left="1430"/>
        <w:rPr>
          <w:rFonts w:ascii="Myriad Pro" w:hAnsi="Myriad Pro"/>
        </w:rPr>
      </w:pPr>
      <w:r w:rsidRPr="00F50FBE">
        <w:rPr>
          <w:rFonts w:ascii="Myriad Pro" w:hAnsi="Myriad Pro"/>
        </w:rPr>
        <w:t>who will benefit or be served by the program</w:t>
      </w:r>
      <w:r w:rsidR="00107718">
        <w:rPr>
          <w:rFonts w:ascii="Myriad Pro" w:hAnsi="Myriad Pro"/>
        </w:rPr>
        <w:t>/project</w:t>
      </w:r>
    </w:p>
    <w:p w14:paraId="36BDCE39" w14:textId="77777777" w:rsidR="00F50FBE" w:rsidRPr="00F50FBE" w:rsidRDefault="00F50FBE" w:rsidP="00F50FBE">
      <w:pPr>
        <w:numPr>
          <w:ilvl w:val="0"/>
          <w:numId w:val="8"/>
        </w:numPr>
        <w:tabs>
          <w:tab w:val="left" w:pos="-2520"/>
          <w:tab w:val="left" w:pos="-540"/>
          <w:tab w:val="left" w:pos="720"/>
          <w:tab w:val="left" w:pos="990"/>
          <w:tab w:val="left" w:pos="1430"/>
          <w:tab w:val="left" w:pos="8370"/>
        </w:tabs>
        <w:ind w:left="1430"/>
        <w:rPr>
          <w:rFonts w:ascii="Myriad Pro" w:hAnsi="Myriad Pro"/>
        </w:rPr>
      </w:pPr>
      <w:r w:rsidRPr="00F50FBE">
        <w:rPr>
          <w:rFonts w:ascii="Myriad Pro" w:hAnsi="Myriad Pro"/>
        </w:rPr>
        <w:t>a timeline for implementation of the program</w:t>
      </w:r>
      <w:r w:rsidR="00107718">
        <w:rPr>
          <w:rFonts w:ascii="Myriad Pro" w:hAnsi="Myriad Pro"/>
        </w:rPr>
        <w:t>/project</w:t>
      </w:r>
    </w:p>
    <w:p w14:paraId="2A9D3CDF" w14:textId="77777777" w:rsidR="00F50FBE" w:rsidRPr="00F50FBE" w:rsidRDefault="00F50FBE" w:rsidP="00F50FBE">
      <w:pPr>
        <w:numPr>
          <w:ilvl w:val="0"/>
          <w:numId w:val="8"/>
        </w:numPr>
        <w:tabs>
          <w:tab w:val="left" w:pos="-2520"/>
          <w:tab w:val="left" w:pos="-540"/>
          <w:tab w:val="left" w:pos="720"/>
          <w:tab w:val="left" w:pos="990"/>
          <w:tab w:val="left" w:pos="1430"/>
          <w:tab w:val="left" w:pos="8370"/>
        </w:tabs>
        <w:ind w:left="1430"/>
        <w:rPr>
          <w:rFonts w:ascii="Myriad Pro" w:hAnsi="Myriad Pro"/>
        </w:rPr>
      </w:pPr>
      <w:r w:rsidRPr="00F50FBE">
        <w:rPr>
          <w:rFonts w:ascii="Myriad Pro" w:hAnsi="Myriad Pro"/>
        </w:rPr>
        <w:t>how the program</w:t>
      </w:r>
      <w:r w:rsidR="00107718">
        <w:rPr>
          <w:rFonts w:ascii="Myriad Pro" w:hAnsi="Myriad Pro"/>
        </w:rPr>
        <w:t>/project</w:t>
      </w:r>
      <w:r w:rsidRPr="00F50FBE">
        <w:rPr>
          <w:rFonts w:ascii="Myriad Pro" w:hAnsi="Myriad Pro"/>
        </w:rPr>
        <w:t xml:space="preserve"> will be conducted</w:t>
      </w:r>
    </w:p>
    <w:p w14:paraId="6D34FA85" w14:textId="77777777" w:rsidR="00F50FBE" w:rsidRPr="00F50FBE" w:rsidRDefault="00F50FBE" w:rsidP="00F50FBE">
      <w:pPr>
        <w:numPr>
          <w:ilvl w:val="0"/>
          <w:numId w:val="8"/>
        </w:numPr>
        <w:tabs>
          <w:tab w:val="left" w:pos="-2520"/>
          <w:tab w:val="left" w:pos="-540"/>
          <w:tab w:val="left" w:pos="720"/>
          <w:tab w:val="left" w:pos="990"/>
          <w:tab w:val="left" w:pos="1430"/>
        </w:tabs>
        <w:ind w:left="1430"/>
        <w:rPr>
          <w:rFonts w:ascii="Myriad Pro" w:hAnsi="Myriad Pro"/>
        </w:rPr>
      </w:pPr>
      <w:r w:rsidRPr="00F50FBE">
        <w:rPr>
          <w:rFonts w:ascii="Myriad Pro" w:hAnsi="Myriad Pro"/>
        </w:rPr>
        <w:t>who will provide leadership for the program</w:t>
      </w:r>
      <w:r w:rsidR="00107718">
        <w:rPr>
          <w:rFonts w:ascii="Myriad Pro" w:hAnsi="Myriad Pro"/>
        </w:rPr>
        <w:t>/project</w:t>
      </w:r>
    </w:p>
    <w:p w14:paraId="247BB369" w14:textId="77777777" w:rsidR="00F50FBE" w:rsidRPr="00F50FBE" w:rsidRDefault="00F50FBE" w:rsidP="00F50FBE">
      <w:pPr>
        <w:numPr>
          <w:ilvl w:val="0"/>
          <w:numId w:val="8"/>
        </w:numPr>
        <w:tabs>
          <w:tab w:val="left" w:pos="-2520"/>
          <w:tab w:val="left" w:pos="-540"/>
          <w:tab w:val="left" w:pos="720"/>
          <w:tab w:val="left" w:pos="990"/>
          <w:tab w:val="left" w:pos="1430"/>
        </w:tabs>
        <w:ind w:left="1430"/>
        <w:rPr>
          <w:rFonts w:ascii="Myriad Pro" w:hAnsi="Myriad Pro"/>
        </w:rPr>
      </w:pPr>
      <w:r w:rsidRPr="00F50FBE">
        <w:rPr>
          <w:rFonts w:ascii="Myriad Pro" w:hAnsi="Myriad Pro"/>
        </w:rPr>
        <w:t>how the program</w:t>
      </w:r>
      <w:r w:rsidR="00107718">
        <w:rPr>
          <w:rFonts w:ascii="Myriad Pro" w:hAnsi="Myriad Pro"/>
        </w:rPr>
        <w:t>/project</w:t>
      </w:r>
      <w:r w:rsidRPr="00F50FBE">
        <w:rPr>
          <w:rFonts w:ascii="Myriad Pro" w:hAnsi="Myriad Pro"/>
        </w:rPr>
        <w:t xml:space="preserve"> will be evaluated</w:t>
      </w:r>
    </w:p>
    <w:p w14:paraId="389E769F" w14:textId="77777777" w:rsidR="00F50FBE" w:rsidRPr="00F50FBE" w:rsidRDefault="00F50FBE" w:rsidP="00F50FBE">
      <w:pPr>
        <w:numPr>
          <w:ilvl w:val="0"/>
          <w:numId w:val="8"/>
        </w:numPr>
        <w:tabs>
          <w:tab w:val="left" w:pos="-2520"/>
          <w:tab w:val="left" w:pos="-540"/>
          <w:tab w:val="left" w:pos="720"/>
          <w:tab w:val="left" w:pos="990"/>
          <w:tab w:val="left" w:pos="1430"/>
        </w:tabs>
        <w:ind w:left="1430"/>
        <w:rPr>
          <w:rFonts w:ascii="Myriad Pro" w:hAnsi="Myriad Pro"/>
        </w:rPr>
      </w:pPr>
      <w:r w:rsidRPr="00F50FBE">
        <w:rPr>
          <w:rFonts w:ascii="Myriad Pro" w:hAnsi="Myriad Pro"/>
        </w:rPr>
        <w:t>financial need of the organization</w:t>
      </w:r>
    </w:p>
    <w:p w14:paraId="3239836F" w14:textId="77777777" w:rsidR="00F50FBE" w:rsidRPr="00F50FBE" w:rsidRDefault="00F50FBE" w:rsidP="00F50FBE">
      <w:pPr>
        <w:numPr>
          <w:ilvl w:val="0"/>
          <w:numId w:val="8"/>
        </w:numPr>
        <w:tabs>
          <w:tab w:val="left" w:pos="-2520"/>
          <w:tab w:val="left" w:pos="-540"/>
          <w:tab w:val="left" w:pos="720"/>
          <w:tab w:val="left" w:pos="990"/>
          <w:tab w:val="left" w:pos="1430"/>
        </w:tabs>
        <w:ind w:left="1430"/>
        <w:rPr>
          <w:rFonts w:ascii="Myriad Pro" w:hAnsi="Myriad Pro"/>
        </w:rPr>
      </w:pPr>
      <w:r w:rsidRPr="00F50FBE">
        <w:rPr>
          <w:rFonts w:ascii="Myriad Pro" w:hAnsi="Myriad Pro"/>
        </w:rPr>
        <w:t>sources of other income or in-kind gifts being utilized for the program</w:t>
      </w:r>
      <w:r w:rsidR="00107718">
        <w:rPr>
          <w:rFonts w:ascii="Myriad Pro" w:hAnsi="Myriad Pro"/>
        </w:rPr>
        <w:t>/project</w:t>
      </w:r>
    </w:p>
    <w:p w14:paraId="637412B6" w14:textId="77777777" w:rsidR="00F50FBE" w:rsidRDefault="00F50FBE" w:rsidP="00F50FBE">
      <w:pPr>
        <w:numPr>
          <w:ilvl w:val="0"/>
          <w:numId w:val="8"/>
        </w:numPr>
        <w:tabs>
          <w:tab w:val="left" w:pos="-2520"/>
          <w:tab w:val="left" w:pos="-540"/>
          <w:tab w:val="left" w:pos="720"/>
          <w:tab w:val="left" w:pos="990"/>
          <w:tab w:val="left" w:pos="1430"/>
        </w:tabs>
        <w:ind w:left="1430"/>
        <w:rPr>
          <w:rFonts w:ascii="Myriad Pro" w:hAnsi="Myriad Pro"/>
        </w:rPr>
      </w:pPr>
      <w:r w:rsidRPr="00F50FBE">
        <w:rPr>
          <w:rFonts w:ascii="Myriad Pro" w:hAnsi="Myriad Pro"/>
        </w:rPr>
        <w:t>the future expectations of the program</w:t>
      </w:r>
      <w:r w:rsidR="00107718">
        <w:rPr>
          <w:rFonts w:ascii="Myriad Pro" w:hAnsi="Myriad Pro"/>
        </w:rPr>
        <w:t>/project</w:t>
      </w:r>
    </w:p>
    <w:p w14:paraId="76FEC4B4" w14:textId="77777777" w:rsidR="00425B75" w:rsidRDefault="00425B75" w:rsidP="00425B75">
      <w:pPr>
        <w:tabs>
          <w:tab w:val="left" w:pos="-2520"/>
          <w:tab w:val="left" w:pos="-540"/>
          <w:tab w:val="left" w:pos="720"/>
          <w:tab w:val="left" w:pos="990"/>
          <w:tab w:val="left" w:pos="1430"/>
        </w:tabs>
        <w:rPr>
          <w:rFonts w:ascii="Myriad Pro" w:hAnsi="Myriad Pro"/>
        </w:rPr>
      </w:pPr>
    </w:p>
    <w:p w14:paraId="263E8A48" w14:textId="67778F69" w:rsidR="00425B75" w:rsidRPr="00186E68" w:rsidRDefault="00425B75" w:rsidP="009712F1">
      <w:pPr>
        <w:tabs>
          <w:tab w:val="left" w:pos="-2520"/>
          <w:tab w:val="left" w:pos="-540"/>
          <w:tab w:val="left" w:pos="720"/>
          <w:tab w:val="left" w:pos="990"/>
          <w:tab w:val="left" w:pos="1430"/>
        </w:tabs>
        <w:ind w:left="990" w:right="180" w:hanging="990"/>
        <w:rPr>
          <w:rFonts w:ascii="Myriad Pro" w:hAnsi="Myriad Pro"/>
        </w:rPr>
      </w:pPr>
      <w:r>
        <w:rPr>
          <w:rFonts w:ascii="Myriad Pro" w:hAnsi="Myriad Pro"/>
        </w:rPr>
        <w:t xml:space="preserve">              </w:t>
      </w:r>
      <w:r w:rsidRPr="00186E68">
        <w:rPr>
          <w:rFonts w:ascii="Myriad Pro" w:hAnsi="Myriad Pro"/>
        </w:rPr>
        <w:t>4.    The SPE Foundation reserves the right to use the curriculum in the grant marketing progr</w:t>
      </w:r>
      <w:r w:rsidR="009712F1">
        <w:rPr>
          <w:rFonts w:ascii="Myriad Pro" w:hAnsi="Myriad Pro"/>
        </w:rPr>
        <w:t xml:space="preserve">am and to publish </w:t>
      </w:r>
      <w:r w:rsidR="00463586" w:rsidRPr="00186E68">
        <w:rPr>
          <w:rFonts w:ascii="Myriad Pro" w:hAnsi="Myriad Pro"/>
        </w:rPr>
        <w:t>testimonials</w:t>
      </w:r>
      <w:r w:rsidRPr="00186E68">
        <w:rPr>
          <w:rFonts w:ascii="Myriad Pro" w:hAnsi="Myriad Pro"/>
        </w:rPr>
        <w:t xml:space="preserve"> of grant funded programs</w:t>
      </w:r>
      <w:r w:rsidR="00107718" w:rsidRPr="00186E68">
        <w:rPr>
          <w:rFonts w:ascii="Myriad Pro" w:hAnsi="Myriad Pro"/>
        </w:rPr>
        <w:t>/projects</w:t>
      </w:r>
      <w:r w:rsidRPr="00186E68">
        <w:rPr>
          <w:rFonts w:ascii="Myriad Pro" w:hAnsi="Myriad Pro"/>
        </w:rPr>
        <w:t xml:space="preserve"> on the SPE website. </w:t>
      </w:r>
    </w:p>
    <w:p w14:paraId="484BADA5" w14:textId="77777777" w:rsidR="00F50FBE" w:rsidRPr="00F50FBE" w:rsidRDefault="00F50FBE" w:rsidP="00F50FBE">
      <w:pPr>
        <w:tabs>
          <w:tab w:val="left" w:pos="-2520"/>
          <w:tab w:val="left" w:pos="-540"/>
          <w:tab w:val="left" w:pos="990"/>
          <w:tab w:val="left" w:pos="8370"/>
        </w:tabs>
        <w:ind w:left="990" w:hanging="330"/>
        <w:rPr>
          <w:rFonts w:ascii="Myriad Pro" w:hAnsi="Myriad Pro"/>
        </w:rPr>
      </w:pPr>
    </w:p>
    <w:p w14:paraId="1A516358" w14:textId="77777777" w:rsidR="00AA0199" w:rsidRPr="00F50FBE" w:rsidRDefault="00425B75" w:rsidP="00AA0199">
      <w:pPr>
        <w:tabs>
          <w:tab w:val="left" w:pos="-2520"/>
          <w:tab w:val="left" w:pos="-540"/>
          <w:tab w:val="left" w:pos="990"/>
          <w:tab w:val="left" w:pos="8370"/>
        </w:tabs>
        <w:ind w:left="990" w:hanging="330"/>
        <w:rPr>
          <w:rFonts w:ascii="Myriad Pro" w:hAnsi="Myriad Pro"/>
        </w:rPr>
      </w:pPr>
      <w:r>
        <w:rPr>
          <w:rFonts w:ascii="Myriad Pro" w:hAnsi="Myriad Pro"/>
        </w:rPr>
        <w:t>5</w:t>
      </w:r>
      <w:r w:rsidR="00AA0199" w:rsidRPr="00F50FBE">
        <w:rPr>
          <w:rFonts w:ascii="Myriad Pro" w:hAnsi="Myriad Pro"/>
        </w:rPr>
        <w:t>.</w:t>
      </w:r>
      <w:r w:rsidR="00AA0199" w:rsidRPr="00F50FBE">
        <w:rPr>
          <w:rFonts w:ascii="Myriad Pro" w:hAnsi="Myriad Pro"/>
        </w:rPr>
        <w:tab/>
        <w:t>Quarterly progres</w:t>
      </w:r>
      <w:r w:rsidR="008E5937">
        <w:rPr>
          <w:rFonts w:ascii="Myriad Pro" w:hAnsi="Myriad Pro"/>
        </w:rPr>
        <w:t>s reports must be submitted to t</w:t>
      </w:r>
      <w:r w:rsidR="00AA0199" w:rsidRPr="00F50FBE">
        <w:rPr>
          <w:rFonts w:ascii="Myriad Pro" w:hAnsi="Myriad Pro"/>
        </w:rPr>
        <w:t>he SPE Foundation on the use of the grant funds.</w:t>
      </w:r>
    </w:p>
    <w:p w14:paraId="3F5CD6A0" w14:textId="77777777" w:rsidR="00AA0199" w:rsidRPr="00F50FBE" w:rsidRDefault="00AA0199" w:rsidP="00AA0199">
      <w:pPr>
        <w:tabs>
          <w:tab w:val="left" w:pos="-2520"/>
          <w:tab w:val="left" w:pos="-540"/>
          <w:tab w:val="left" w:pos="990"/>
          <w:tab w:val="left" w:pos="8370"/>
        </w:tabs>
        <w:ind w:left="990" w:hanging="330"/>
        <w:rPr>
          <w:rFonts w:ascii="Myriad Pro" w:hAnsi="Myriad Pro"/>
        </w:rPr>
      </w:pPr>
    </w:p>
    <w:p w14:paraId="67A27FAE" w14:textId="77777777" w:rsidR="00AA0199" w:rsidRPr="00F50FBE" w:rsidRDefault="00425B75" w:rsidP="009712F1">
      <w:pPr>
        <w:tabs>
          <w:tab w:val="left" w:pos="-2520"/>
          <w:tab w:val="left" w:pos="-540"/>
          <w:tab w:val="left" w:pos="990"/>
          <w:tab w:val="left" w:pos="8370"/>
        </w:tabs>
        <w:ind w:left="990" w:right="180" w:hanging="330"/>
        <w:rPr>
          <w:rFonts w:ascii="Myriad Pro" w:hAnsi="Myriad Pro"/>
        </w:rPr>
      </w:pPr>
      <w:r>
        <w:rPr>
          <w:rFonts w:ascii="Myriad Pro" w:hAnsi="Myriad Pro"/>
        </w:rPr>
        <w:t>6</w:t>
      </w:r>
      <w:r w:rsidR="00AA0199" w:rsidRPr="00F50FBE">
        <w:rPr>
          <w:rFonts w:ascii="Myriad Pro" w:hAnsi="Myriad Pro"/>
        </w:rPr>
        <w:t>.</w:t>
      </w:r>
      <w:r w:rsidR="00AA0199" w:rsidRPr="00F50FBE">
        <w:rPr>
          <w:rFonts w:ascii="Myriad Pro" w:hAnsi="Myriad Pro"/>
        </w:rPr>
        <w:tab/>
        <w:t>Copies of records from the organization’s latest accounting cycle may be required as a final step in the grant process.</w:t>
      </w:r>
    </w:p>
    <w:p w14:paraId="600921F5" w14:textId="77777777" w:rsidR="00AA0199" w:rsidRPr="00F50FBE" w:rsidRDefault="00AA0199" w:rsidP="00AA0199">
      <w:pPr>
        <w:tabs>
          <w:tab w:val="left" w:pos="-2520"/>
          <w:tab w:val="left" w:pos="-540"/>
          <w:tab w:val="left" w:pos="990"/>
          <w:tab w:val="left" w:pos="8370"/>
        </w:tabs>
        <w:ind w:left="990" w:hanging="330"/>
        <w:rPr>
          <w:rFonts w:ascii="Myriad Pro" w:hAnsi="Myriad Pro"/>
        </w:rPr>
      </w:pPr>
    </w:p>
    <w:p w14:paraId="5968957C" w14:textId="77777777" w:rsidR="00AA0199" w:rsidRPr="00F50FBE" w:rsidRDefault="00425B75" w:rsidP="009712F1">
      <w:pPr>
        <w:tabs>
          <w:tab w:val="left" w:pos="-2520"/>
          <w:tab w:val="left" w:pos="-540"/>
          <w:tab w:val="left" w:pos="990"/>
          <w:tab w:val="left" w:pos="8370"/>
        </w:tabs>
        <w:ind w:left="990" w:right="360" w:hanging="330"/>
        <w:rPr>
          <w:rFonts w:ascii="Myriad Pro" w:hAnsi="Myriad Pro"/>
        </w:rPr>
      </w:pPr>
      <w:r>
        <w:rPr>
          <w:rFonts w:ascii="Myriad Pro" w:hAnsi="Myriad Pro"/>
        </w:rPr>
        <w:t>7</w:t>
      </w:r>
      <w:r w:rsidR="00AA0199" w:rsidRPr="00F50FBE">
        <w:rPr>
          <w:rFonts w:ascii="Myriad Pro" w:hAnsi="Myriad Pro"/>
        </w:rPr>
        <w:t>.</w:t>
      </w:r>
      <w:r w:rsidR="00AA0199" w:rsidRPr="00F50FBE">
        <w:rPr>
          <w:rFonts w:ascii="Myriad Pro" w:hAnsi="Myriad Pro"/>
        </w:rPr>
        <w:tab/>
        <w:t>All grant applications must be typed or computer-generated, single-spaced, with appropriate headings.</w:t>
      </w:r>
    </w:p>
    <w:p w14:paraId="1C3B9BF4" w14:textId="77777777" w:rsidR="00AA0199" w:rsidRPr="00F50FBE" w:rsidRDefault="00AA0199" w:rsidP="00AA0199">
      <w:pPr>
        <w:tabs>
          <w:tab w:val="left" w:pos="-2520"/>
          <w:tab w:val="left" w:pos="-540"/>
          <w:tab w:val="left" w:pos="990"/>
          <w:tab w:val="left" w:pos="8370"/>
        </w:tabs>
        <w:ind w:left="990" w:hanging="330"/>
        <w:rPr>
          <w:rFonts w:ascii="Myriad Pro" w:hAnsi="Myriad Pro"/>
        </w:rPr>
      </w:pPr>
    </w:p>
    <w:p w14:paraId="35DA9451" w14:textId="77777777" w:rsidR="00AA0199" w:rsidRDefault="00425B75" w:rsidP="009712F1">
      <w:pPr>
        <w:tabs>
          <w:tab w:val="left" w:pos="-2520"/>
          <w:tab w:val="left" w:pos="-540"/>
          <w:tab w:val="left" w:pos="990"/>
          <w:tab w:val="left" w:pos="8370"/>
        </w:tabs>
        <w:ind w:left="990" w:right="360" w:hanging="330"/>
        <w:rPr>
          <w:rFonts w:ascii="Myriad Pro" w:hAnsi="Myriad Pro"/>
        </w:rPr>
      </w:pPr>
      <w:r>
        <w:rPr>
          <w:rFonts w:ascii="Myriad Pro" w:hAnsi="Myriad Pro"/>
        </w:rPr>
        <w:t>8</w:t>
      </w:r>
      <w:r w:rsidR="00AA0199" w:rsidRPr="00F50FBE">
        <w:rPr>
          <w:rFonts w:ascii="Myriad Pro" w:hAnsi="Myriad Pro"/>
        </w:rPr>
        <w:t>.</w:t>
      </w:r>
      <w:r w:rsidR="00AA0199" w:rsidRPr="00F50FBE">
        <w:rPr>
          <w:rFonts w:ascii="Myriad Pro" w:hAnsi="Myriad Pro"/>
        </w:rPr>
        <w:tab/>
        <w:t>Applications will be reviewed throughout the year.  Completed ap</w:t>
      </w:r>
      <w:r w:rsidR="008E5937">
        <w:rPr>
          <w:rFonts w:ascii="Myriad Pro" w:hAnsi="Myriad Pro"/>
        </w:rPr>
        <w:t>plications must be returned to t</w:t>
      </w:r>
      <w:r w:rsidR="00AA0199" w:rsidRPr="00F50FBE">
        <w:rPr>
          <w:rFonts w:ascii="Myriad Pro" w:hAnsi="Myriad Pro"/>
        </w:rPr>
        <w:t>he SPE Foundation at the address listed above.</w:t>
      </w:r>
    </w:p>
    <w:p w14:paraId="1D78B581" w14:textId="66A4A4E8" w:rsidR="00425B75" w:rsidRDefault="00425B75" w:rsidP="00AA0199">
      <w:pPr>
        <w:tabs>
          <w:tab w:val="left" w:pos="-2520"/>
          <w:tab w:val="left" w:pos="-540"/>
          <w:tab w:val="left" w:pos="990"/>
          <w:tab w:val="left" w:pos="8370"/>
        </w:tabs>
        <w:ind w:left="990" w:hanging="330"/>
        <w:rPr>
          <w:rFonts w:ascii="Myriad Pro" w:hAnsi="Myriad Pro"/>
        </w:rPr>
      </w:pPr>
    </w:p>
    <w:p w14:paraId="555757E2" w14:textId="77777777" w:rsidR="009712F1" w:rsidRDefault="009712F1" w:rsidP="00AA0199">
      <w:pPr>
        <w:tabs>
          <w:tab w:val="left" w:pos="-2520"/>
          <w:tab w:val="left" w:pos="-540"/>
          <w:tab w:val="left" w:pos="990"/>
          <w:tab w:val="left" w:pos="8370"/>
        </w:tabs>
        <w:ind w:left="990" w:hanging="330"/>
        <w:rPr>
          <w:rFonts w:ascii="Myriad Pro" w:hAnsi="Myriad Pro"/>
        </w:rPr>
      </w:pPr>
    </w:p>
    <w:p w14:paraId="3AD7D3AE" w14:textId="77777777" w:rsidR="00425B75" w:rsidRPr="00F50FBE" w:rsidRDefault="00425B75" w:rsidP="00AA0199">
      <w:pPr>
        <w:tabs>
          <w:tab w:val="left" w:pos="-2520"/>
          <w:tab w:val="left" w:pos="-540"/>
          <w:tab w:val="left" w:pos="990"/>
          <w:tab w:val="left" w:pos="8370"/>
        </w:tabs>
        <w:ind w:left="990" w:hanging="330"/>
        <w:rPr>
          <w:rFonts w:ascii="Myriad Pro" w:hAnsi="Myriad Pro"/>
        </w:rPr>
      </w:pPr>
    </w:p>
    <w:p w14:paraId="04E08E6F" w14:textId="77777777" w:rsidR="00AA0199" w:rsidRPr="00F50FBE" w:rsidRDefault="00AA0199" w:rsidP="00AA0199">
      <w:pPr>
        <w:tabs>
          <w:tab w:val="left" w:pos="-2520"/>
          <w:tab w:val="left" w:pos="-540"/>
          <w:tab w:val="left" w:pos="990"/>
          <w:tab w:val="left" w:pos="8370"/>
        </w:tabs>
        <w:ind w:left="990" w:hanging="330"/>
        <w:rPr>
          <w:rFonts w:ascii="Myriad Pro" w:hAnsi="Myriad Pro"/>
        </w:rPr>
      </w:pPr>
    </w:p>
    <w:p w14:paraId="35C4F218" w14:textId="77777777" w:rsidR="00AA0199" w:rsidRDefault="00AA0199" w:rsidP="00F50FBE">
      <w:pPr>
        <w:tabs>
          <w:tab w:val="left" w:pos="-2520"/>
          <w:tab w:val="left" w:pos="-540"/>
          <w:tab w:val="left" w:pos="450"/>
          <w:tab w:val="left" w:pos="8370"/>
        </w:tabs>
        <w:ind w:left="450" w:right="20" w:hanging="450"/>
        <w:jc w:val="center"/>
        <w:rPr>
          <w:rFonts w:ascii="Bookman Old Style" w:hAnsi="Bookman Old Style"/>
          <w:sz w:val="18"/>
        </w:rPr>
      </w:pPr>
    </w:p>
    <w:p w14:paraId="5F885E48" w14:textId="77777777" w:rsidR="00F50FBE" w:rsidRP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ind w:left="550" w:right="20" w:hanging="110"/>
        <w:jc w:val="center"/>
        <w:rPr>
          <w:rFonts w:ascii="Myriad Pro" w:hAnsi="Myriad Pro"/>
          <w:b/>
          <w:color w:val="000000"/>
          <w:sz w:val="28"/>
        </w:rPr>
      </w:pPr>
      <w:r w:rsidRPr="00F50FBE">
        <w:rPr>
          <w:rFonts w:ascii="Myriad Pro" w:hAnsi="Myriad Pro"/>
          <w:b/>
          <w:color w:val="000000"/>
          <w:sz w:val="28"/>
        </w:rPr>
        <w:lastRenderedPageBreak/>
        <w:t>THE SPE FOUNDATION</w:t>
      </w:r>
      <w:r w:rsidR="00351830">
        <w:rPr>
          <w:rFonts w:ascii="Myriad Pro" w:hAnsi="Myriad Pro"/>
          <w:b/>
          <w:color w:val="000000"/>
          <w:sz w:val="28"/>
        </w:rPr>
        <w:t xml:space="preserve"> </w:t>
      </w:r>
      <w:r w:rsidRPr="00F50FBE">
        <w:rPr>
          <w:rFonts w:ascii="Myriad Pro" w:hAnsi="Myriad Pro"/>
          <w:b/>
          <w:color w:val="000000"/>
          <w:sz w:val="28"/>
        </w:rPr>
        <w:t>GRANT APPLICATION COVER SHEET</w:t>
      </w:r>
    </w:p>
    <w:p w14:paraId="0D95C8A6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ind w:left="550" w:right="20" w:hanging="110"/>
        <w:rPr>
          <w:sz w:val="18"/>
        </w:rPr>
      </w:pPr>
    </w:p>
    <w:p w14:paraId="463F4FA3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ind w:left="550" w:right="20" w:hanging="110"/>
        <w:rPr>
          <w:sz w:val="18"/>
        </w:rPr>
      </w:pPr>
    </w:p>
    <w:p w14:paraId="05DEF710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9460"/>
        </w:tabs>
        <w:ind w:left="550" w:right="20" w:hanging="110"/>
        <w:rPr>
          <w:u w:val="single"/>
        </w:rPr>
      </w:pPr>
      <w:r>
        <w:tab/>
        <w:t xml:space="preserve">Date of Application    </w:t>
      </w:r>
      <w:r>
        <w:rPr>
          <w:u w:val="single"/>
        </w:rPr>
        <w:tab/>
      </w:r>
    </w:p>
    <w:p w14:paraId="55B8C1EE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9460"/>
        </w:tabs>
        <w:ind w:left="550" w:right="20" w:hanging="110"/>
        <w:rPr>
          <w:u w:val="single"/>
        </w:rPr>
      </w:pPr>
    </w:p>
    <w:p w14:paraId="2BF4AC3E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-900"/>
          <w:tab w:val="left" w:pos="9460"/>
        </w:tabs>
        <w:spacing w:line="480" w:lineRule="auto"/>
        <w:ind w:left="550" w:right="20" w:hanging="110"/>
        <w:rPr>
          <w:u w:val="single"/>
        </w:rPr>
      </w:pPr>
      <w:r>
        <w:tab/>
        <w:t xml:space="preserve">Organization Name: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648085C3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-1260"/>
          <w:tab w:val="left" w:pos="-990"/>
          <w:tab w:val="left" w:pos="-630"/>
          <w:tab w:val="left" w:pos="-540"/>
          <w:tab w:val="left" w:pos="9460"/>
        </w:tabs>
        <w:spacing w:line="480" w:lineRule="auto"/>
        <w:ind w:left="550" w:right="20" w:hanging="110"/>
        <w:rPr>
          <w:u w:val="single"/>
        </w:rPr>
      </w:pPr>
      <w:r>
        <w:tab/>
        <w:t xml:space="preserve">Contact Person: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31986F5E" w14:textId="77777777" w:rsidR="00C55EED" w:rsidRDefault="00C55EED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-1260"/>
          <w:tab w:val="left" w:pos="-990"/>
          <w:tab w:val="left" w:pos="-630"/>
          <w:tab w:val="left" w:pos="-540"/>
          <w:tab w:val="left" w:pos="9460"/>
        </w:tabs>
        <w:spacing w:line="480" w:lineRule="auto"/>
        <w:ind w:left="550" w:right="20" w:hanging="110"/>
        <w:rPr>
          <w:u w:val="single"/>
        </w:rPr>
      </w:pPr>
      <w:r>
        <w:t xml:space="preserve">  Phone/E-mail: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3FF547B5" w14:textId="77777777" w:rsidR="00C55EED" w:rsidRDefault="00C55EED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-1260"/>
          <w:tab w:val="left" w:pos="-990"/>
          <w:tab w:val="left" w:pos="-630"/>
          <w:tab w:val="left" w:pos="-540"/>
          <w:tab w:val="left" w:pos="9460"/>
        </w:tabs>
        <w:spacing w:line="480" w:lineRule="auto"/>
        <w:ind w:left="550" w:right="20" w:hanging="110"/>
        <w:rPr>
          <w:u w:val="single"/>
        </w:rPr>
      </w:pPr>
      <w:r>
        <w:t xml:space="preserve">  School Principal: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3FCCCD6F" w14:textId="77777777" w:rsidR="00351830" w:rsidRDefault="00351830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-1260"/>
          <w:tab w:val="left" w:pos="-990"/>
          <w:tab w:val="left" w:pos="-630"/>
          <w:tab w:val="left" w:pos="-540"/>
          <w:tab w:val="left" w:pos="9460"/>
        </w:tabs>
        <w:spacing w:line="480" w:lineRule="auto"/>
        <w:ind w:left="550" w:right="20" w:hanging="110"/>
        <w:rPr>
          <w:u w:val="single"/>
        </w:rPr>
      </w:pPr>
      <w:r>
        <w:t xml:space="preserve">  Phone/E-mail: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2EF1FDA2" w14:textId="77777777" w:rsidR="00351830" w:rsidRDefault="00351830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-1260"/>
          <w:tab w:val="left" w:pos="-990"/>
          <w:tab w:val="left" w:pos="-630"/>
          <w:tab w:val="left" w:pos="-540"/>
          <w:tab w:val="left" w:pos="9460"/>
        </w:tabs>
        <w:spacing w:line="480" w:lineRule="auto"/>
        <w:ind w:left="550" w:right="20" w:hanging="110"/>
        <w:rPr>
          <w:u w:val="single"/>
        </w:rPr>
      </w:pPr>
      <w:r>
        <w:t xml:space="preserve">  School Supt.: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149BEF52" w14:textId="77777777" w:rsidR="0052097F" w:rsidRDefault="0052097F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-1260"/>
          <w:tab w:val="left" w:pos="-990"/>
          <w:tab w:val="left" w:pos="-630"/>
          <w:tab w:val="left" w:pos="-540"/>
          <w:tab w:val="left" w:pos="9460"/>
        </w:tabs>
        <w:spacing w:line="480" w:lineRule="auto"/>
        <w:ind w:left="550" w:right="20" w:hanging="110"/>
      </w:pPr>
      <w:r>
        <w:t xml:space="preserve">  Phone/E-mail: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3D38CA7F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3600"/>
          <w:tab w:val="left" w:pos="3960"/>
          <w:tab w:val="left" w:pos="5760"/>
          <w:tab w:val="left" w:pos="6030"/>
          <w:tab w:val="left" w:pos="9460"/>
        </w:tabs>
        <w:spacing w:line="480" w:lineRule="auto"/>
        <w:ind w:left="550" w:right="20" w:hanging="110"/>
        <w:rPr>
          <w:u w:val="single"/>
        </w:rPr>
      </w:pPr>
      <w:r>
        <w:tab/>
        <w:t>Address</w:t>
      </w:r>
      <w:r w:rsidR="008E5937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BD3C55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3600"/>
          <w:tab w:val="left" w:pos="3960"/>
          <w:tab w:val="left" w:pos="5760"/>
          <w:tab w:val="left" w:pos="6030"/>
          <w:tab w:val="left" w:pos="9460"/>
        </w:tabs>
        <w:spacing w:line="480" w:lineRule="auto"/>
        <w:ind w:left="550" w:right="20" w:hanging="110"/>
        <w:rPr>
          <w:u w:val="single"/>
        </w:rPr>
      </w:pPr>
      <w:r>
        <w:tab/>
        <w:t xml:space="preserve">City:  </w:t>
      </w:r>
      <w:r>
        <w:rPr>
          <w:u w:val="single"/>
        </w:rPr>
        <w:t xml:space="preserve">  </w:t>
      </w:r>
      <w:r>
        <w:rPr>
          <w:u w:val="single"/>
        </w:rPr>
        <w:tab/>
      </w:r>
      <w:r w:rsidR="007270B3">
        <w:rPr>
          <w:u w:val="single"/>
        </w:rPr>
        <w:t>___</w:t>
      </w:r>
      <w:r>
        <w:tab/>
      </w:r>
      <w:r w:rsidR="007270B3">
        <w:t xml:space="preserve">        </w:t>
      </w:r>
      <w:r>
        <w:t xml:space="preserve">State:  </w:t>
      </w:r>
      <w:r>
        <w:rPr>
          <w:u w:val="single"/>
        </w:rPr>
        <w:t xml:space="preserve">  </w:t>
      </w:r>
      <w:r w:rsidR="007270B3">
        <w:rPr>
          <w:u w:val="single"/>
        </w:rPr>
        <w:t>______</w:t>
      </w:r>
      <w:r>
        <w:rPr>
          <w:u w:val="single"/>
        </w:rPr>
        <w:tab/>
      </w:r>
      <w:r>
        <w:tab/>
      </w:r>
      <w:r w:rsidR="007270B3">
        <w:t xml:space="preserve">             </w:t>
      </w:r>
      <w:r>
        <w:t xml:space="preserve">Zip:  </w:t>
      </w:r>
      <w:r>
        <w:rPr>
          <w:u w:val="single"/>
        </w:rPr>
        <w:tab/>
      </w:r>
    </w:p>
    <w:p w14:paraId="64C06CAE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3600"/>
          <w:tab w:val="left" w:pos="3960"/>
          <w:tab w:val="left" w:pos="5760"/>
          <w:tab w:val="left" w:pos="6030"/>
          <w:tab w:val="left" w:pos="9460"/>
        </w:tabs>
        <w:spacing w:line="480" w:lineRule="auto"/>
        <w:ind w:left="550" w:right="20" w:hanging="110"/>
      </w:pPr>
      <w:r>
        <w:tab/>
        <w:t xml:space="preserve">Country: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5164D51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3960"/>
          <w:tab w:val="left" w:pos="4320"/>
          <w:tab w:val="left" w:pos="9460"/>
        </w:tabs>
        <w:spacing w:line="480" w:lineRule="auto"/>
        <w:ind w:left="550" w:right="20" w:hanging="110"/>
        <w:rPr>
          <w:u w:val="single"/>
        </w:rPr>
      </w:pPr>
      <w:r>
        <w:tab/>
        <w:t xml:space="preserve">Tel: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Fax: 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03A0EACE" w14:textId="77777777" w:rsidR="00F50FBE" w:rsidRDefault="00F50FBE" w:rsidP="00422E01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9460"/>
        </w:tabs>
        <w:ind w:left="550" w:right="20" w:hanging="110"/>
        <w:rPr>
          <w:u w:val="single"/>
        </w:rPr>
      </w:pPr>
      <w:r>
        <w:tab/>
        <w:t xml:space="preserve">Program/Project Name: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4F5C9429" w14:textId="77777777" w:rsidR="00422E01" w:rsidRDefault="00422E01" w:rsidP="00422E01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9460"/>
        </w:tabs>
        <w:ind w:left="550" w:right="20" w:hanging="110"/>
      </w:pPr>
    </w:p>
    <w:p w14:paraId="2DACD2FF" w14:textId="77777777" w:rsidR="00F50FBE" w:rsidRDefault="00F50FBE" w:rsidP="00C55EED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5040"/>
          <w:tab w:val="left" w:pos="9460"/>
        </w:tabs>
        <w:spacing w:line="480" w:lineRule="auto"/>
        <w:ind w:left="550" w:right="20" w:hanging="110"/>
        <w:rPr>
          <w:u w:val="single"/>
        </w:rPr>
      </w:pPr>
      <w:r>
        <w:tab/>
        <w:t xml:space="preserve">Grant Request:  $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 xml:space="preserve">Date Funds Required: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5A273BE7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-1980"/>
          <w:tab w:val="left" w:pos="9460"/>
        </w:tabs>
        <w:spacing w:line="360" w:lineRule="auto"/>
        <w:ind w:left="550" w:right="20" w:hanging="110"/>
        <w:rPr>
          <w:u w:val="single"/>
        </w:rPr>
      </w:pPr>
      <w:r>
        <w:tab/>
        <w:t xml:space="preserve">Purpose of Grant (a one-sentence summary):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2E3200C2" w14:textId="77777777" w:rsidR="00351830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-1980"/>
          <w:tab w:val="left" w:pos="9460"/>
        </w:tabs>
        <w:spacing w:line="360" w:lineRule="auto"/>
        <w:ind w:left="550" w:right="20" w:hanging="110"/>
        <w:rPr>
          <w:u w:val="single"/>
        </w:rPr>
      </w:pP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4F53E546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-1980"/>
          <w:tab w:val="left" w:pos="9460"/>
        </w:tabs>
        <w:spacing w:line="360" w:lineRule="auto"/>
        <w:ind w:left="550" w:right="20" w:hanging="110"/>
        <w:rPr>
          <w:u w:val="single"/>
        </w:rPr>
      </w:pPr>
      <w:r>
        <w:tab/>
        <w:t xml:space="preserve">Benefit of program/project to SPE, the plastics industry or the general public: </w:t>
      </w:r>
    </w:p>
    <w:p w14:paraId="608F7D41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-1980"/>
          <w:tab w:val="left" w:pos="9460"/>
        </w:tabs>
        <w:spacing w:line="360" w:lineRule="auto"/>
        <w:ind w:left="550" w:right="20" w:hanging="110"/>
      </w:pP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7BC503BF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-1980"/>
          <w:tab w:val="left" w:pos="9460"/>
        </w:tabs>
        <w:spacing w:line="360" w:lineRule="auto"/>
        <w:ind w:left="550" w:right="20" w:hanging="110"/>
        <w:rPr>
          <w:u w:val="single"/>
        </w:rPr>
      </w:pP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502DAE1F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8370"/>
        </w:tabs>
        <w:ind w:left="550" w:right="20" w:hanging="110"/>
        <w:jc w:val="center"/>
        <w:rPr>
          <w:sz w:val="20"/>
        </w:rPr>
      </w:pPr>
      <w:r>
        <w:rPr>
          <w:sz w:val="20"/>
        </w:rPr>
        <w:t>Be sure to include additional information in support of your</w:t>
      </w:r>
    </w:p>
    <w:p w14:paraId="037DBF4C" w14:textId="77777777" w:rsidR="00F50FBE" w:rsidRDefault="00F50FBE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8370"/>
        </w:tabs>
        <w:ind w:left="550" w:right="20" w:hanging="110"/>
        <w:jc w:val="center"/>
      </w:pPr>
      <w:r>
        <w:rPr>
          <w:sz w:val="20"/>
        </w:rPr>
        <w:t>application as outlined in item #3 of the Grant Proposal Process sheet</w:t>
      </w:r>
      <w:r>
        <w:t>.</w:t>
      </w:r>
    </w:p>
    <w:p w14:paraId="0A206688" w14:textId="77777777" w:rsidR="00AA0199" w:rsidRDefault="00AA0199" w:rsidP="00F50FBE">
      <w:pPr>
        <w:pBdr>
          <w:top w:val="double" w:sz="6" w:space="1" w:color="auto"/>
          <w:left w:val="double" w:sz="6" w:space="19" w:color="auto"/>
          <w:bottom w:val="double" w:sz="6" w:space="1" w:color="auto"/>
          <w:right w:val="double" w:sz="6" w:space="1" w:color="auto"/>
        </w:pBdr>
        <w:tabs>
          <w:tab w:val="left" w:pos="-2520"/>
          <w:tab w:val="left" w:pos="8370"/>
        </w:tabs>
        <w:spacing w:line="360" w:lineRule="auto"/>
        <w:ind w:left="550" w:right="20" w:hanging="110"/>
        <w:rPr>
          <w:sz w:val="18"/>
        </w:rPr>
      </w:pPr>
    </w:p>
    <w:p w14:paraId="180A316C" w14:textId="77777777" w:rsidR="00F50FBE" w:rsidRDefault="00F50FBE" w:rsidP="00F50FBE">
      <w:pPr>
        <w:tabs>
          <w:tab w:val="left" w:pos="-2520"/>
          <w:tab w:val="left" w:pos="8370"/>
        </w:tabs>
        <w:ind w:left="1620" w:firstLine="90"/>
        <w:jc w:val="center"/>
        <w:rPr>
          <w:rFonts w:ascii="Bookman Old Style" w:hAnsi="Bookman Old Style"/>
          <w:b/>
          <w:bCs/>
          <w:sz w:val="28"/>
        </w:rPr>
      </w:pPr>
    </w:p>
    <w:p w14:paraId="5A16B0AF" w14:textId="77777777" w:rsidR="00F50FBE" w:rsidRDefault="00F50FBE" w:rsidP="00F50FBE">
      <w:pPr>
        <w:tabs>
          <w:tab w:val="left" w:pos="-2520"/>
          <w:tab w:val="left" w:pos="8370"/>
        </w:tabs>
        <w:ind w:left="1620" w:firstLine="90"/>
        <w:jc w:val="center"/>
        <w:rPr>
          <w:rFonts w:ascii="Bookman Old Style" w:hAnsi="Bookman Old Style"/>
          <w:b/>
          <w:bCs/>
          <w:sz w:val="28"/>
        </w:rPr>
      </w:pPr>
    </w:p>
    <w:p w14:paraId="3385091C" w14:textId="77777777" w:rsidR="00F50FBE" w:rsidRPr="00F50FBE" w:rsidRDefault="00AA0199" w:rsidP="00F50FBE">
      <w:pPr>
        <w:tabs>
          <w:tab w:val="left" w:pos="-2520"/>
          <w:tab w:val="left" w:pos="8370"/>
        </w:tabs>
        <w:jc w:val="center"/>
        <w:rPr>
          <w:rFonts w:ascii="Myriad Pro" w:hAnsi="Myriad Pro"/>
        </w:rPr>
      </w:pPr>
      <w:r w:rsidRPr="00F50FBE">
        <w:rPr>
          <w:rFonts w:ascii="Myriad Pro" w:hAnsi="Myriad Pro"/>
          <w:b/>
          <w:bCs/>
          <w:sz w:val="28"/>
        </w:rPr>
        <w:lastRenderedPageBreak/>
        <w:t>The SPE Foundation</w:t>
      </w:r>
      <w:r w:rsidR="008E5937">
        <w:rPr>
          <w:rFonts w:ascii="Myriad Pro" w:hAnsi="Myriad Pro"/>
          <w:b/>
          <w:bCs/>
          <w:sz w:val="28"/>
        </w:rPr>
        <w:t xml:space="preserve"> Non-Support Statement</w:t>
      </w:r>
    </w:p>
    <w:p w14:paraId="11BB415B" w14:textId="77777777" w:rsidR="00AA0199" w:rsidRPr="00F50FBE" w:rsidRDefault="00AA0199" w:rsidP="008E5937">
      <w:pPr>
        <w:rPr>
          <w:rFonts w:ascii="Myriad Pro" w:hAnsi="Myriad Pro"/>
        </w:rPr>
      </w:pPr>
    </w:p>
    <w:p w14:paraId="57C6ECCA" w14:textId="77777777" w:rsidR="00AA0199" w:rsidRPr="00F50FBE" w:rsidRDefault="00AA0199" w:rsidP="00F50FBE">
      <w:pPr>
        <w:ind w:left="770"/>
        <w:rPr>
          <w:rFonts w:ascii="Myriad Pro" w:hAnsi="Myriad Pro"/>
        </w:rPr>
      </w:pPr>
    </w:p>
    <w:p w14:paraId="0576EC16" w14:textId="77777777" w:rsidR="00AA0199" w:rsidRPr="00F50FBE" w:rsidRDefault="00AA0199" w:rsidP="009712F1">
      <w:pPr>
        <w:pStyle w:val="BodyTextIndent2"/>
        <w:spacing w:line="240" w:lineRule="auto"/>
        <w:ind w:left="270" w:right="180"/>
        <w:rPr>
          <w:rFonts w:ascii="Myriad Pro" w:hAnsi="Myriad Pro"/>
        </w:rPr>
      </w:pPr>
      <w:r w:rsidRPr="00F50FBE">
        <w:rPr>
          <w:rFonts w:ascii="Myriad Pro" w:hAnsi="Myriad Pro"/>
        </w:rPr>
        <w:t>While all requests will be considered on a case-by-ca</w:t>
      </w:r>
      <w:r w:rsidR="008E5937">
        <w:rPr>
          <w:rFonts w:ascii="Myriad Pro" w:hAnsi="Myriad Pro"/>
        </w:rPr>
        <w:t>se basis, as a general policy, t</w:t>
      </w:r>
      <w:r w:rsidRPr="00F50FBE">
        <w:rPr>
          <w:rFonts w:ascii="Myriad Pro" w:hAnsi="Myriad Pro"/>
        </w:rPr>
        <w:t>he SPE Foundation grants program does not support:</w:t>
      </w:r>
    </w:p>
    <w:p w14:paraId="3E4BAE48" w14:textId="77777777" w:rsidR="00AA0199" w:rsidRPr="00F50FBE" w:rsidRDefault="00AA0199" w:rsidP="00F50FBE">
      <w:pPr>
        <w:rPr>
          <w:rFonts w:ascii="Myriad Pro" w:hAnsi="Myriad Pro"/>
        </w:rPr>
      </w:pPr>
    </w:p>
    <w:p w14:paraId="7869D306" w14:textId="77777777" w:rsidR="00AA0199" w:rsidRPr="00186E68" w:rsidRDefault="00AA0199" w:rsidP="009712F1">
      <w:pPr>
        <w:numPr>
          <w:ilvl w:val="0"/>
          <w:numId w:val="12"/>
        </w:numPr>
        <w:tabs>
          <w:tab w:val="left" w:pos="770"/>
        </w:tabs>
        <w:ind w:right="270"/>
        <w:rPr>
          <w:rFonts w:ascii="Myriad Pro" w:hAnsi="Myriad Pro"/>
        </w:rPr>
      </w:pPr>
      <w:r w:rsidRPr="00186E68">
        <w:rPr>
          <w:rFonts w:ascii="Myriad Pro" w:hAnsi="Myriad Pro"/>
        </w:rPr>
        <w:t>advertising for benefit or courtesy purposes</w:t>
      </w:r>
    </w:p>
    <w:p w14:paraId="0ED18957" w14:textId="77777777" w:rsidR="00AA0199" w:rsidRPr="00186E68" w:rsidRDefault="00AA0199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</w:rPr>
      </w:pPr>
      <w:r w:rsidRPr="00186E68">
        <w:rPr>
          <w:rFonts w:ascii="Myriad Pro" w:hAnsi="Myriad Pro"/>
        </w:rPr>
        <w:t>capital or building campaigns</w:t>
      </w:r>
    </w:p>
    <w:p w14:paraId="178E8156" w14:textId="77777777" w:rsidR="00AA0199" w:rsidRPr="00186E68" w:rsidRDefault="00AA0199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</w:rPr>
      </w:pPr>
      <w:r w:rsidRPr="00186E68">
        <w:rPr>
          <w:rFonts w:ascii="Myriad Pro" w:hAnsi="Myriad Pro"/>
        </w:rPr>
        <w:t>debt reduction</w:t>
      </w:r>
    </w:p>
    <w:p w14:paraId="51047298" w14:textId="77777777" w:rsidR="00AA0199" w:rsidRPr="00186E68" w:rsidRDefault="00AA0199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</w:rPr>
      </w:pPr>
      <w:r w:rsidRPr="00186E68">
        <w:rPr>
          <w:rFonts w:ascii="Myriad Pro" w:hAnsi="Myriad Pro"/>
        </w:rPr>
        <w:t xml:space="preserve">endowments or endowment campaigns </w:t>
      </w:r>
    </w:p>
    <w:p w14:paraId="32AD0D75" w14:textId="77777777" w:rsidR="00AA0199" w:rsidRPr="00186E68" w:rsidRDefault="00AA0199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</w:rPr>
      </w:pPr>
      <w:r w:rsidRPr="00186E68">
        <w:rPr>
          <w:rFonts w:ascii="Myriad Pro" w:hAnsi="Myriad Pro"/>
        </w:rPr>
        <w:t>for-profit entities</w:t>
      </w:r>
    </w:p>
    <w:p w14:paraId="33EA0BFC" w14:textId="77777777" w:rsidR="00AA0199" w:rsidRPr="00186E68" w:rsidRDefault="00AA0199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</w:rPr>
      </w:pPr>
      <w:r w:rsidRPr="00186E68">
        <w:rPr>
          <w:rFonts w:ascii="Myriad Pro" w:hAnsi="Myriad Pro"/>
        </w:rPr>
        <w:t>fundraising drives or events</w:t>
      </w:r>
    </w:p>
    <w:p w14:paraId="34DA8B27" w14:textId="77777777" w:rsidR="00AA0199" w:rsidRPr="00186E68" w:rsidRDefault="00AA0199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</w:rPr>
      </w:pPr>
      <w:r w:rsidRPr="00186E68">
        <w:rPr>
          <w:rFonts w:ascii="Myriad Pro" w:hAnsi="Myriad Pro"/>
        </w:rPr>
        <w:t>general operating expenses including salaries</w:t>
      </w:r>
      <w:r w:rsidR="00B354BD" w:rsidRPr="00186E68">
        <w:rPr>
          <w:rFonts w:ascii="Myriad Pro" w:hAnsi="Myriad Pro"/>
        </w:rPr>
        <w:t>, instructional costs and/or activities</w:t>
      </w:r>
    </w:p>
    <w:p w14:paraId="3F193162" w14:textId="77777777" w:rsidR="00AA0199" w:rsidRPr="00186E68" w:rsidRDefault="00AA0199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</w:rPr>
      </w:pPr>
      <w:r w:rsidRPr="00186E68">
        <w:rPr>
          <w:rFonts w:ascii="Myriad Pro" w:hAnsi="Myriad Pro"/>
        </w:rPr>
        <w:t>individuals</w:t>
      </w:r>
    </w:p>
    <w:p w14:paraId="44884AC0" w14:textId="77777777" w:rsidR="00AA0199" w:rsidRPr="00186E68" w:rsidRDefault="00AA0199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</w:rPr>
      </w:pPr>
      <w:r w:rsidRPr="00186E68">
        <w:rPr>
          <w:rFonts w:ascii="Myriad Pro" w:hAnsi="Myriad Pro"/>
        </w:rPr>
        <w:t>loans</w:t>
      </w:r>
    </w:p>
    <w:p w14:paraId="3BA892E6" w14:textId="77777777" w:rsidR="00AA0199" w:rsidRPr="00186E68" w:rsidRDefault="00AA0199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</w:rPr>
      </w:pPr>
      <w:r w:rsidRPr="00186E68">
        <w:rPr>
          <w:rFonts w:ascii="Myriad Pro" w:hAnsi="Myriad Pro"/>
        </w:rPr>
        <w:t>memorials</w:t>
      </w:r>
    </w:p>
    <w:p w14:paraId="4D1851A7" w14:textId="77777777" w:rsidR="00AA0199" w:rsidRPr="00186E68" w:rsidRDefault="00AA0199" w:rsidP="009712F1">
      <w:pPr>
        <w:pStyle w:val="BodyText2"/>
        <w:numPr>
          <w:ilvl w:val="0"/>
          <w:numId w:val="12"/>
        </w:numPr>
        <w:tabs>
          <w:tab w:val="left" w:pos="770"/>
        </w:tabs>
        <w:ind w:right="360"/>
        <w:rPr>
          <w:rFonts w:ascii="Myriad Pro" w:hAnsi="Myriad Pro"/>
          <w:sz w:val="22"/>
          <w:szCs w:val="22"/>
        </w:rPr>
      </w:pPr>
      <w:r w:rsidRPr="00186E68">
        <w:rPr>
          <w:rFonts w:ascii="Myriad Pro" w:hAnsi="Myriad Pro"/>
          <w:sz w:val="22"/>
          <w:szCs w:val="22"/>
        </w:rPr>
        <w:t>organizations that limit membership or services based on race, religion,</w:t>
      </w:r>
      <w:r w:rsidR="00B354BD" w:rsidRPr="00186E68">
        <w:rPr>
          <w:rFonts w:ascii="Myriad Pro" w:hAnsi="Myriad Pro"/>
          <w:sz w:val="22"/>
          <w:szCs w:val="22"/>
          <w:lang w:val="en-US"/>
        </w:rPr>
        <w:t xml:space="preserve"> color, creed, sex, age or national origin</w:t>
      </w:r>
    </w:p>
    <w:p w14:paraId="3901542D" w14:textId="77777777" w:rsidR="00AA0199" w:rsidRPr="00186E68" w:rsidRDefault="00AA0199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  <w:b/>
          <w:color w:val="FF0000"/>
        </w:rPr>
      </w:pPr>
      <w:r w:rsidRPr="00186E68">
        <w:rPr>
          <w:rFonts w:ascii="Myriad Pro" w:hAnsi="Myriad Pro"/>
        </w:rPr>
        <w:t>organizations that might in any way pose a conflict with SPE</w:t>
      </w:r>
    </w:p>
    <w:p w14:paraId="03071A64" w14:textId="77777777" w:rsidR="00AA0199" w:rsidRPr="00186E68" w:rsidRDefault="00AA0199" w:rsidP="009712F1">
      <w:pPr>
        <w:numPr>
          <w:ilvl w:val="0"/>
          <w:numId w:val="12"/>
        </w:numPr>
        <w:tabs>
          <w:tab w:val="left" w:pos="770"/>
        </w:tabs>
        <w:ind w:right="360"/>
        <w:rPr>
          <w:rFonts w:ascii="Myriad Pro" w:hAnsi="Myriad Pro"/>
        </w:rPr>
      </w:pPr>
      <w:r w:rsidRPr="00186E68">
        <w:rPr>
          <w:rFonts w:ascii="Myriad Pro" w:hAnsi="Myriad Pro"/>
        </w:rPr>
        <w:t>organizations whose chief purpose is to influence legislation or to</w:t>
      </w:r>
      <w:r w:rsidR="00B354BD" w:rsidRPr="00186E68">
        <w:rPr>
          <w:rFonts w:ascii="Myriad Pro" w:hAnsi="Myriad Pro"/>
        </w:rPr>
        <w:t xml:space="preserve"> </w:t>
      </w:r>
      <w:r w:rsidRPr="00186E68">
        <w:rPr>
          <w:rFonts w:ascii="Myriad Pro" w:hAnsi="Myriad Pro"/>
        </w:rPr>
        <w:t xml:space="preserve">participate or intervene in political </w:t>
      </w:r>
      <w:bookmarkStart w:id="0" w:name="_GoBack"/>
      <w:bookmarkEnd w:id="0"/>
      <w:r w:rsidRPr="00186E68">
        <w:rPr>
          <w:rFonts w:ascii="Myriad Pro" w:hAnsi="Myriad Pro"/>
        </w:rPr>
        <w:t>campaigns on behalf or against any</w:t>
      </w:r>
      <w:r w:rsidR="00B354BD" w:rsidRPr="00186E68">
        <w:rPr>
          <w:rFonts w:ascii="Myriad Pro" w:hAnsi="Myriad Pro"/>
        </w:rPr>
        <w:t xml:space="preserve"> </w:t>
      </w:r>
      <w:r w:rsidRPr="00186E68">
        <w:rPr>
          <w:rFonts w:ascii="Myriad Pro" w:hAnsi="Myriad Pro"/>
        </w:rPr>
        <w:t>candidate for public office</w:t>
      </w:r>
    </w:p>
    <w:p w14:paraId="428C3237" w14:textId="77777777" w:rsidR="00AA0199" w:rsidRPr="00186E68" w:rsidRDefault="00AA0199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</w:rPr>
      </w:pPr>
      <w:r w:rsidRPr="00186E68">
        <w:rPr>
          <w:rFonts w:ascii="Myriad Pro" w:hAnsi="Myriad Pro"/>
        </w:rPr>
        <w:t>religious or sectarian programs for religious purposes</w:t>
      </w:r>
    </w:p>
    <w:p w14:paraId="176F3131" w14:textId="77777777" w:rsidR="00AA0199" w:rsidRPr="00186E68" w:rsidRDefault="00AA0199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</w:rPr>
      </w:pPr>
      <w:r w:rsidRPr="00186E68">
        <w:rPr>
          <w:rFonts w:ascii="Myriad Pro" w:hAnsi="Myriad Pro"/>
        </w:rPr>
        <w:t>scholarships other than our own program</w:t>
      </w:r>
    </w:p>
    <w:p w14:paraId="1FBEDAAD" w14:textId="77777777" w:rsidR="00B354BD" w:rsidRDefault="00B354BD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</w:rPr>
      </w:pPr>
      <w:r w:rsidRPr="00186E68">
        <w:rPr>
          <w:rFonts w:ascii="Myriad Pro" w:hAnsi="Myriad Pro"/>
        </w:rPr>
        <w:t>meals, snacks or refreshments</w:t>
      </w:r>
    </w:p>
    <w:p w14:paraId="77D7E953" w14:textId="77777777" w:rsidR="004D4949" w:rsidRPr="00186E68" w:rsidRDefault="004D4949" w:rsidP="00F50FBE">
      <w:pPr>
        <w:numPr>
          <w:ilvl w:val="0"/>
          <w:numId w:val="12"/>
        </w:numPr>
        <w:tabs>
          <w:tab w:val="left" w:pos="770"/>
        </w:tabs>
        <w:rPr>
          <w:rFonts w:ascii="Myriad Pro" w:hAnsi="Myriad Pro"/>
        </w:rPr>
      </w:pPr>
      <w:r>
        <w:rPr>
          <w:rFonts w:ascii="Myriad Pro" w:hAnsi="Myriad Pro"/>
        </w:rPr>
        <w:t>3D printer supplies</w:t>
      </w:r>
    </w:p>
    <w:p w14:paraId="311F041F" w14:textId="77777777" w:rsidR="00AA0199" w:rsidRPr="00F50FBE" w:rsidRDefault="00AA0199" w:rsidP="00AA0199">
      <w:pPr>
        <w:tabs>
          <w:tab w:val="left" w:pos="-2520"/>
          <w:tab w:val="left" w:pos="-540"/>
          <w:tab w:val="left" w:pos="450"/>
          <w:tab w:val="left" w:pos="8370"/>
        </w:tabs>
        <w:ind w:left="770"/>
        <w:jc w:val="center"/>
        <w:rPr>
          <w:rFonts w:ascii="Myriad Pro" w:hAnsi="Myriad Pro"/>
        </w:rPr>
      </w:pPr>
    </w:p>
    <w:p w14:paraId="0DEDF38E" w14:textId="77777777" w:rsidR="00AA0199" w:rsidRPr="00F50FBE" w:rsidRDefault="00AA0199" w:rsidP="00AA0199">
      <w:pPr>
        <w:tabs>
          <w:tab w:val="left" w:pos="-2520"/>
          <w:tab w:val="left" w:pos="-540"/>
          <w:tab w:val="left" w:pos="450"/>
          <w:tab w:val="left" w:pos="8370"/>
        </w:tabs>
        <w:ind w:left="770"/>
        <w:jc w:val="center"/>
        <w:rPr>
          <w:rFonts w:ascii="Myriad Pro" w:hAnsi="Myriad Pro"/>
        </w:rPr>
      </w:pPr>
    </w:p>
    <w:p w14:paraId="7CA53D56" w14:textId="77777777" w:rsidR="00AA0199" w:rsidRPr="00F50FBE" w:rsidRDefault="00AA0199" w:rsidP="00AA0199">
      <w:pPr>
        <w:tabs>
          <w:tab w:val="left" w:pos="-2520"/>
          <w:tab w:val="left" w:pos="-540"/>
          <w:tab w:val="left" w:pos="450"/>
          <w:tab w:val="left" w:pos="8370"/>
        </w:tabs>
        <w:ind w:left="770"/>
        <w:jc w:val="center"/>
        <w:rPr>
          <w:rFonts w:ascii="Myriad Pro" w:hAnsi="Myriad Pro"/>
        </w:rPr>
      </w:pPr>
    </w:p>
    <w:p w14:paraId="6A2F19A1" w14:textId="77777777" w:rsidR="00AA0199" w:rsidRPr="00F50FBE" w:rsidRDefault="00AA0199" w:rsidP="00AA0199">
      <w:pPr>
        <w:tabs>
          <w:tab w:val="left" w:pos="-2520"/>
          <w:tab w:val="left" w:pos="-540"/>
          <w:tab w:val="left" w:pos="450"/>
          <w:tab w:val="left" w:pos="8370"/>
        </w:tabs>
        <w:ind w:left="770"/>
        <w:jc w:val="center"/>
        <w:rPr>
          <w:rFonts w:ascii="Myriad Pro" w:hAnsi="Myriad Pro"/>
        </w:rPr>
      </w:pPr>
    </w:p>
    <w:p w14:paraId="2BF72C67" w14:textId="77777777" w:rsidR="00AA0199" w:rsidRPr="00F50FBE" w:rsidRDefault="00AA0199" w:rsidP="00F50FBE">
      <w:pPr>
        <w:tabs>
          <w:tab w:val="left" w:pos="-2520"/>
          <w:tab w:val="left" w:pos="-540"/>
          <w:tab w:val="left" w:pos="0"/>
          <w:tab w:val="left" w:pos="8370"/>
        </w:tabs>
        <w:rPr>
          <w:rFonts w:ascii="Myriad Pro" w:hAnsi="Myriad Pro"/>
        </w:rPr>
      </w:pPr>
    </w:p>
    <w:p w14:paraId="446F2902" w14:textId="77777777" w:rsidR="00C66E8F" w:rsidRPr="00AA0199" w:rsidRDefault="00C66E8F" w:rsidP="00AA0199">
      <w:pPr>
        <w:rPr>
          <w:szCs w:val="24"/>
        </w:rPr>
      </w:pPr>
    </w:p>
    <w:sectPr w:rsidR="00C66E8F" w:rsidRPr="00AA0199" w:rsidSect="00B46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84" w:right="720" w:bottom="720" w:left="720" w:header="720" w:footer="690" w:gutter="3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DD9F7" w14:textId="77777777" w:rsidR="00EF7B94" w:rsidRDefault="00EF7B94" w:rsidP="00203B78">
      <w:r>
        <w:separator/>
      </w:r>
    </w:p>
  </w:endnote>
  <w:endnote w:type="continuationSeparator" w:id="0">
    <w:p w14:paraId="07B5939B" w14:textId="77777777" w:rsidR="00EF7B94" w:rsidRDefault="00EF7B94" w:rsidP="0020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7AA9" w14:textId="77777777" w:rsidR="00425B75" w:rsidRPr="00F50FBE" w:rsidRDefault="00425B75" w:rsidP="00F50FBE">
    <w:pPr>
      <w:tabs>
        <w:tab w:val="left" w:pos="-2520"/>
        <w:tab w:val="left" w:pos="-540"/>
        <w:tab w:val="left" w:pos="990"/>
        <w:tab w:val="left" w:pos="8370"/>
      </w:tabs>
      <w:ind w:left="990" w:hanging="330"/>
      <w:jc w:val="center"/>
      <w:rPr>
        <w:rFonts w:ascii="Myriad Pro" w:hAnsi="Myriad Pro"/>
        <w:sz w:val="20"/>
        <w:szCs w:val="20"/>
      </w:rPr>
    </w:pPr>
  </w:p>
  <w:p w14:paraId="7B42ABF6" w14:textId="77777777" w:rsidR="00425B75" w:rsidRPr="00F50FBE" w:rsidRDefault="00425B75" w:rsidP="00F50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AFC8" w14:textId="77777777" w:rsidR="00425B75" w:rsidRDefault="00425B75">
    <w:pPr>
      <w:pStyle w:val="Footer"/>
      <w:jc w:val="right"/>
    </w:pPr>
  </w:p>
  <w:p w14:paraId="114E80B3" w14:textId="77777777" w:rsidR="00425B75" w:rsidRDefault="00425B75" w:rsidP="00BF6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BC0A" w14:textId="77777777" w:rsidR="00425B75" w:rsidRPr="008F1CBD" w:rsidRDefault="00425B75" w:rsidP="00816EC5">
    <w:pPr>
      <w:pStyle w:val="Footer"/>
      <w:jc w:val="center"/>
      <w:rPr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4796" w14:textId="77777777" w:rsidR="00EF7B94" w:rsidRDefault="00EF7B94" w:rsidP="00203B78">
      <w:r>
        <w:separator/>
      </w:r>
    </w:p>
  </w:footnote>
  <w:footnote w:type="continuationSeparator" w:id="0">
    <w:p w14:paraId="78548AC6" w14:textId="77777777" w:rsidR="00EF7B94" w:rsidRDefault="00EF7B94" w:rsidP="0020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18D7" w14:textId="77777777" w:rsidR="009712F1" w:rsidRPr="000A3E65" w:rsidRDefault="009712F1" w:rsidP="009712F1">
    <w:pPr>
      <w:pStyle w:val="Header"/>
      <w:tabs>
        <w:tab w:val="clear" w:pos="4680"/>
        <w:tab w:val="clear" w:pos="9360"/>
      </w:tabs>
      <w:ind w:left="1350"/>
      <w:jc w:val="center"/>
      <w:rPr>
        <w:rFonts w:ascii="Myriad Pro" w:hAnsi="Myriad Pro"/>
        <w:caps/>
        <w:spacing w:val="6"/>
        <w:sz w:val="40"/>
        <w:szCs w:val="40"/>
      </w:rPr>
    </w:pPr>
    <w:r>
      <w:rPr>
        <w:rFonts w:ascii="Myriad Pro" w:hAnsi="Myriad Pro"/>
        <w:caps/>
        <w:noProof/>
        <w:spacing w:val="6"/>
        <w:sz w:val="40"/>
        <w:szCs w:val="40"/>
      </w:rPr>
      <w:drawing>
        <wp:anchor distT="0" distB="0" distL="114300" distR="114300" simplePos="0" relativeHeight="251664384" behindDoc="0" locked="0" layoutInCell="1" allowOverlap="1" wp14:anchorId="7E6FC3BA" wp14:editId="20B4C4DD">
          <wp:simplePos x="0" y="0"/>
          <wp:positionH relativeFrom="column">
            <wp:posOffset>368300</wp:posOffset>
          </wp:positionH>
          <wp:positionV relativeFrom="paragraph">
            <wp:posOffset>-152400</wp:posOffset>
          </wp:positionV>
          <wp:extent cx="1371600" cy="1050290"/>
          <wp:effectExtent l="0" t="0" r="0" b="381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E_Logo_Foundation@4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caps/>
        <w:spacing w:val="6"/>
        <w:sz w:val="40"/>
        <w:szCs w:val="40"/>
      </w:rPr>
      <w:t>SPE Foundation</w:t>
    </w:r>
  </w:p>
  <w:p w14:paraId="7EE1A5AD" w14:textId="77777777" w:rsidR="009712F1" w:rsidRPr="000A3E65" w:rsidRDefault="009712F1" w:rsidP="009712F1">
    <w:pPr>
      <w:pStyle w:val="Header"/>
      <w:tabs>
        <w:tab w:val="clear" w:pos="4680"/>
        <w:tab w:val="clear" w:pos="9360"/>
      </w:tabs>
      <w:ind w:left="1350"/>
      <w:jc w:val="center"/>
      <w:rPr>
        <w:rFonts w:ascii="Myriad Pro" w:hAnsi="Myriad Pro"/>
        <w:smallCaps/>
        <w:sz w:val="16"/>
        <w:szCs w:val="16"/>
      </w:rPr>
    </w:pPr>
    <w:r w:rsidRPr="0072729E">
      <w:rPr>
        <w:rFonts w:ascii="Myriad Pro" w:hAnsi="Myriad Pro"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1035D" wp14:editId="261ADFA7">
              <wp:simplePos x="0" y="0"/>
              <wp:positionH relativeFrom="column">
                <wp:posOffset>1327150</wp:posOffset>
              </wp:positionH>
              <wp:positionV relativeFrom="paragraph">
                <wp:posOffset>22225</wp:posOffset>
              </wp:positionV>
              <wp:extent cx="5029200" cy="0"/>
              <wp:effectExtent l="0" t="12700" r="0" b="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76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4.5pt;margin-top:1.75pt;width:39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" strokecolor="#0f243e" strokeweight="1.5pt">
              <o:lock v:ext="edit" shapetype="f"/>
            </v:shape>
          </w:pict>
        </mc:Fallback>
      </mc:AlternateContent>
    </w:r>
  </w:p>
  <w:p w14:paraId="319DD92E" w14:textId="77777777" w:rsidR="009712F1" w:rsidRPr="000A3E65" w:rsidRDefault="009712F1" w:rsidP="009712F1">
    <w:pPr>
      <w:tabs>
        <w:tab w:val="center" w:pos="5040"/>
      </w:tabs>
      <w:ind w:left="1350"/>
      <w:jc w:val="center"/>
      <w:rPr>
        <w:rFonts w:ascii="Myriad Pro" w:hAnsi="Myriad Pro"/>
        <w:sz w:val="18"/>
        <w:szCs w:val="18"/>
      </w:rPr>
    </w:pPr>
    <w:r w:rsidRPr="000A3E65">
      <w:rPr>
        <w:rFonts w:ascii="Myriad Pro" w:hAnsi="Myriad Pro"/>
        <w:sz w:val="18"/>
        <w:szCs w:val="18"/>
      </w:rPr>
      <w:t>6 BERKSHIRE BLVD., UNIT 306, BETHEL, CONNECTICUT 06801</w:t>
    </w:r>
    <w:r>
      <w:rPr>
        <w:rFonts w:ascii="Myriad Pro" w:hAnsi="Myriad Pro"/>
        <w:sz w:val="18"/>
        <w:szCs w:val="18"/>
      </w:rPr>
      <w:t>-1065</w:t>
    </w:r>
    <w:r w:rsidRPr="000A3E65">
      <w:rPr>
        <w:rFonts w:ascii="Myriad Pro" w:hAnsi="Myriad Pro"/>
        <w:sz w:val="18"/>
        <w:szCs w:val="18"/>
      </w:rPr>
      <w:t xml:space="preserve"> USA</w:t>
    </w:r>
  </w:p>
  <w:p w14:paraId="0FA192F4" w14:textId="77777777" w:rsidR="009712F1" w:rsidRPr="000A3E65" w:rsidRDefault="009712F1" w:rsidP="009712F1">
    <w:pPr>
      <w:tabs>
        <w:tab w:val="center" w:pos="5040"/>
      </w:tabs>
      <w:ind w:left="1350"/>
      <w:jc w:val="center"/>
      <w:rPr>
        <w:rFonts w:ascii="Myriad Pro" w:hAnsi="Myriad Pro"/>
        <w:sz w:val="18"/>
        <w:szCs w:val="18"/>
      </w:rPr>
    </w:pPr>
    <w:r w:rsidRPr="000A3E65">
      <w:rPr>
        <w:rFonts w:ascii="Myriad Pro" w:hAnsi="Myriad Pro"/>
        <w:sz w:val="18"/>
        <w:szCs w:val="18"/>
      </w:rPr>
      <w:t>TELEPHONE: +1</w:t>
    </w:r>
    <w:r>
      <w:rPr>
        <w:rFonts w:ascii="Myriad Pro" w:hAnsi="Myriad Pro"/>
        <w:sz w:val="18"/>
        <w:szCs w:val="18"/>
      </w:rPr>
      <w:t xml:space="preserve"> 203.775.0471   FAX: +1 203.775.</w:t>
    </w:r>
    <w:r w:rsidRPr="000A3E65">
      <w:rPr>
        <w:rFonts w:ascii="Myriad Pro" w:hAnsi="Myriad Pro"/>
        <w:sz w:val="18"/>
        <w:szCs w:val="18"/>
      </w:rPr>
      <w:t>8490   WWW.4SPE.ORG</w:t>
    </w:r>
  </w:p>
  <w:p w14:paraId="448F5AEE" w14:textId="77777777" w:rsidR="009712F1" w:rsidRDefault="009712F1" w:rsidP="009712F1">
    <w:pPr>
      <w:tabs>
        <w:tab w:val="center" w:pos="5040"/>
      </w:tabs>
      <w:jc w:val="both"/>
      <w:rPr>
        <w:rFonts w:ascii="Times New Roman" w:hAnsi="Times New Roman"/>
        <w:sz w:val="20"/>
        <w:szCs w:val="20"/>
      </w:rPr>
    </w:pPr>
  </w:p>
  <w:p w14:paraId="4AA03075" w14:textId="77777777" w:rsidR="009712F1" w:rsidRDefault="009712F1" w:rsidP="009712F1">
    <w:pPr>
      <w:tabs>
        <w:tab w:val="center" w:pos="5040"/>
      </w:tabs>
      <w:jc w:val="both"/>
      <w:rPr>
        <w:rFonts w:ascii="Times New Roman" w:hAnsi="Times New Roman"/>
        <w:sz w:val="20"/>
        <w:szCs w:val="20"/>
      </w:rPr>
    </w:pPr>
  </w:p>
  <w:p w14:paraId="7F15912D" w14:textId="77777777" w:rsidR="00425B75" w:rsidRDefault="00425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CD7A" w14:textId="77777777" w:rsidR="009712F1" w:rsidRPr="000A3E65" w:rsidRDefault="009712F1" w:rsidP="009712F1">
    <w:pPr>
      <w:pStyle w:val="Header"/>
      <w:tabs>
        <w:tab w:val="clear" w:pos="4680"/>
        <w:tab w:val="clear" w:pos="9360"/>
      </w:tabs>
      <w:ind w:left="1350"/>
      <w:jc w:val="center"/>
      <w:rPr>
        <w:rFonts w:ascii="Myriad Pro" w:hAnsi="Myriad Pro"/>
        <w:caps/>
        <w:spacing w:val="6"/>
        <w:sz w:val="40"/>
        <w:szCs w:val="40"/>
      </w:rPr>
    </w:pPr>
    <w:r>
      <w:rPr>
        <w:rFonts w:ascii="Myriad Pro" w:hAnsi="Myriad Pro"/>
        <w:caps/>
        <w:noProof/>
        <w:spacing w:val="6"/>
        <w:sz w:val="40"/>
        <w:szCs w:val="40"/>
      </w:rPr>
      <w:drawing>
        <wp:anchor distT="0" distB="0" distL="114300" distR="114300" simplePos="0" relativeHeight="251667456" behindDoc="0" locked="0" layoutInCell="1" allowOverlap="1" wp14:anchorId="65AA3288" wp14:editId="469E1626">
          <wp:simplePos x="0" y="0"/>
          <wp:positionH relativeFrom="column">
            <wp:posOffset>279400</wp:posOffset>
          </wp:positionH>
          <wp:positionV relativeFrom="paragraph">
            <wp:posOffset>-152400</wp:posOffset>
          </wp:positionV>
          <wp:extent cx="1371600" cy="1050290"/>
          <wp:effectExtent l="0" t="0" r="0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E_Logo_Foundation@4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caps/>
        <w:spacing w:val="6"/>
        <w:sz w:val="40"/>
        <w:szCs w:val="40"/>
      </w:rPr>
      <w:t>SPE Foundation</w:t>
    </w:r>
  </w:p>
  <w:p w14:paraId="3691A9EC" w14:textId="77777777" w:rsidR="009712F1" w:rsidRPr="000A3E65" w:rsidRDefault="009712F1" w:rsidP="009712F1">
    <w:pPr>
      <w:pStyle w:val="Header"/>
      <w:tabs>
        <w:tab w:val="clear" w:pos="4680"/>
        <w:tab w:val="clear" w:pos="9360"/>
      </w:tabs>
      <w:ind w:left="1350"/>
      <w:jc w:val="center"/>
      <w:rPr>
        <w:rFonts w:ascii="Myriad Pro" w:hAnsi="Myriad Pro"/>
        <w:smallCaps/>
        <w:sz w:val="16"/>
        <w:szCs w:val="16"/>
      </w:rPr>
    </w:pPr>
    <w:r w:rsidRPr="0072729E">
      <w:rPr>
        <w:rFonts w:ascii="Myriad Pro" w:hAnsi="Myriad Pro"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0CDCBC" wp14:editId="617CD5A9">
              <wp:simplePos x="0" y="0"/>
              <wp:positionH relativeFrom="column">
                <wp:posOffset>1327150</wp:posOffset>
              </wp:positionH>
              <wp:positionV relativeFrom="paragraph">
                <wp:posOffset>22225</wp:posOffset>
              </wp:positionV>
              <wp:extent cx="5029200" cy="0"/>
              <wp:effectExtent l="0" t="12700" r="0" b="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E0E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4.5pt;margin-top:1.75pt;width:39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" strokecolor="#0f243e" strokeweight="1.5pt">
              <o:lock v:ext="edit" shapetype="f"/>
            </v:shape>
          </w:pict>
        </mc:Fallback>
      </mc:AlternateContent>
    </w:r>
  </w:p>
  <w:p w14:paraId="0D308C18" w14:textId="77777777" w:rsidR="009712F1" w:rsidRPr="000A3E65" w:rsidRDefault="009712F1" w:rsidP="009712F1">
    <w:pPr>
      <w:tabs>
        <w:tab w:val="center" w:pos="5040"/>
      </w:tabs>
      <w:ind w:left="1350"/>
      <w:jc w:val="center"/>
      <w:rPr>
        <w:rFonts w:ascii="Myriad Pro" w:hAnsi="Myriad Pro"/>
        <w:sz w:val="18"/>
        <w:szCs w:val="18"/>
      </w:rPr>
    </w:pPr>
    <w:r w:rsidRPr="000A3E65">
      <w:rPr>
        <w:rFonts w:ascii="Myriad Pro" w:hAnsi="Myriad Pro"/>
        <w:sz w:val="18"/>
        <w:szCs w:val="18"/>
      </w:rPr>
      <w:t>6 BERKSHIRE BLVD., UNIT 306, BETHEL, CONNECTICUT 06801</w:t>
    </w:r>
    <w:r>
      <w:rPr>
        <w:rFonts w:ascii="Myriad Pro" w:hAnsi="Myriad Pro"/>
        <w:sz w:val="18"/>
        <w:szCs w:val="18"/>
      </w:rPr>
      <w:t>-1065</w:t>
    </w:r>
    <w:r w:rsidRPr="000A3E65">
      <w:rPr>
        <w:rFonts w:ascii="Myriad Pro" w:hAnsi="Myriad Pro"/>
        <w:sz w:val="18"/>
        <w:szCs w:val="18"/>
      </w:rPr>
      <w:t xml:space="preserve"> USA</w:t>
    </w:r>
  </w:p>
  <w:p w14:paraId="1A7B2187" w14:textId="77777777" w:rsidR="009712F1" w:rsidRPr="000A3E65" w:rsidRDefault="009712F1" w:rsidP="009712F1">
    <w:pPr>
      <w:tabs>
        <w:tab w:val="center" w:pos="5040"/>
      </w:tabs>
      <w:ind w:left="1350"/>
      <w:jc w:val="center"/>
      <w:rPr>
        <w:rFonts w:ascii="Myriad Pro" w:hAnsi="Myriad Pro"/>
        <w:sz w:val="18"/>
        <w:szCs w:val="18"/>
      </w:rPr>
    </w:pPr>
    <w:r w:rsidRPr="000A3E65">
      <w:rPr>
        <w:rFonts w:ascii="Myriad Pro" w:hAnsi="Myriad Pro"/>
        <w:sz w:val="18"/>
        <w:szCs w:val="18"/>
      </w:rPr>
      <w:t>TELEPHONE: +1</w:t>
    </w:r>
    <w:r>
      <w:rPr>
        <w:rFonts w:ascii="Myriad Pro" w:hAnsi="Myriad Pro"/>
        <w:sz w:val="18"/>
        <w:szCs w:val="18"/>
      </w:rPr>
      <w:t xml:space="preserve"> 203.775.0471   FAX: +1 203.775.</w:t>
    </w:r>
    <w:r w:rsidRPr="000A3E65">
      <w:rPr>
        <w:rFonts w:ascii="Myriad Pro" w:hAnsi="Myriad Pro"/>
        <w:sz w:val="18"/>
        <w:szCs w:val="18"/>
      </w:rPr>
      <w:t>8490   WWW.4SPE.ORG</w:t>
    </w:r>
  </w:p>
  <w:p w14:paraId="00C2035A" w14:textId="77777777" w:rsidR="009712F1" w:rsidRDefault="009712F1" w:rsidP="009712F1">
    <w:pPr>
      <w:tabs>
        <w:tab w:val="center" w:pos="5040"/>
      </w:tabs>
      <w:jc w:val="both"/>
      <w:rPr>
        <w:rFonts w:ascii="Times New Roman" w:hAnsi="Times New Roman"/>
        <w:sz w:val="20"/>
        <w:szCs w:val="20"/>
      </w:rPr>
    </w:pPr>
  </w:p>
  <w:p w14:paraId="2E0735DD" w14:textId="77777777" w:rsidR="009712F1" w:rsidRDefault="009712F1" w:rsidP="009712F1">
    <w:pPr>
      <w:tabs>
        <w:tab w:val="center" w:pos="5040"/>
      </w:tabs>
      <w:jc w:val="both"/>
      <w:rPr>
        <w:rFonts w:ascii="Times New Roman" w:hAnsi="Times New Roman"/>
        <w:sz w:val="20"/>
        <w:szCs w:val="20"/>
      </w:rPr>
    </w:pPr>
  </w:p>
  <w:p w14:paraId="1A963B53" w14:textId="77777777" w:rsidR="00425B75" w:rsidRPr="00C04BDF" w:rsidRDefault="00EF7B94" w:rsidP="00BF6B4F">
    <w:pPr>
      <w:rPr>
        <w:color w:val="7F7F7F"/>
      </w:rPr>
    </w:pPr>
    <w:r w:rsidRPr="0072729E">
      <w:rPr>
        <w:noProof/>
        <w:color w:val="7F7F7F"/>
      </w:rPr>
      <w:pict w14:anchorId="1F259592">
        <v:rect id="_x0000_i1025" alt="" style="width:540pt;height:.05pt;mso-width-percent:0;mso-height-percent:0;mso-width-percent:0;mso-height-percent:0" o:hralign="center" o:hrstd="t" o:hrnoshade="t" o:hr="t" fillcolor="#c0504d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FC78" w14:textId="22AD14F5" w:rsidR="00425B75" w:rsidRPr="000A3E65" w:rsidRDefault="00B4650C" w:rsidP="0063109A">
    <w:pPr>
      <w:pStyle w:val="Header"/>
      <w:tabs>
        <w:tab w:val="clear" w:pos="4680"/>
        <w:tab w:val="clear" w:pos="9360"/>
      </w:tabs>
      <w:ind w:left="1350"/>
      <w:jc w:val="center"/>
      <w:rPr>
        <w:rFonts w:ascii="Myriad Pro" w:hAnsi="Myriad Pro"/>
        <w:caps/>
        <w:spacing w:val="6"/>
        <w:sz w:val="40"/>
        <w:szCs w:val="40"/>
      </w:rPr>
    </w:pPr>
    <w:r>
      <w:rPr>
        <w:rFonts w:ascii="Myriad Pro" w:hAnsi="Myriad Pro"/>
        <w:caps/>
        <w:noProof/>
        <w:spacing w:val="6"/>
        <w:sz w:val="40"/>
        <w:szCs w:val="40"/>
      </w:rPr>
      <w:drawing>
        <wp:anchor distT="0" distB="0" distL="114300" distR="114300" simplePos="0" relativeHeight="251661312" behindDoc="0" locked="0" layoutInCell="1" allowOverlap="1" wp14:anchorId="54D7AAA6" wp14:editId="357A8F59">
          <wp:simplePos x="0" y="0"/>
          <wp:positionH relativeFrom="column">
            <wp:posOffset>368300</wp:posOffset>
          </wp:positionH>
          <wp:positionV relativeFrom="paragraph">
            <wp:posOffset>-152400</wp:posOffset>
          </wp:positionV>
          <wp:extent cx="1371600" cy="105029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E_Logo_Foundation@4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caps/>
        <w:spacing w:val="6"/>
        <w:sz w:val="40"/>
        <w:szCs w:val="40"/>
      </w:rPr>
      <w:t xml:space="preserve">SPE </w:t>
    </w:r>
    <w:r w:rsidR="00425B75">
      <w:rPr>
        <w:rFonts w:ascii="Myriad Pro" w:hAnsi="Myriad Pro"/>
        <w:caps/>
        <w:spacing w:val="6"/>
        <w:sz w:val="40"/>
        <w:szCs w:val="40"/>
      </w:rPr>
      <w:t>Foundation</w:t>
    </w:r>
  </w:p>
  <w:p w14:paraId="103547BC" w14:textId="77777777" w:rsidR="00425B75" w:rsidRPr="000A3E65" w:rsidRDefault="00B4650C" w:rsidP="00752D00">
    <w:pPr>
      <w:pStyle w:val="Header"/>
      <w:tabs>
        <w:tab w:val="clear" w:pos="4680"/>
        <w:tab w:val="clear" w:pos="9360"/>
      </w:tabs>
      <w:ind w:left="1350"/>
      <w:jc w:val="center"/>
      <w:rPr>
        <w:rFonts w:ascii="Myriad Pro" w:hAnsi="Myriad Pro"/>
        <w:smallCaps/>
        <w:sz w:val="16"/>
        <w:szCs w:val="16"/>
      </w:rPr>
    </w:pPr>
    <w:r w:rsidRPr="0072729E">
      <w:rPr>
        <w:rFonts w:ascii="Myriad Pro" w:hAnsi="Myriad Pro"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4380840" wp14:editId="34A147B5">
              <wp:simplePos x="0" y="0"/>
              <wp:positionH relativeFrom="column">
                <wp:posOffset>1327150</wp:posOffset>
              </wp:positionH>
              <wp:positionV relativeFrom="paragraph">
                <wp:posOffset>22225</wp:posOffset>
              </wp:positionV>
              <wp:extent cx="5029200" cy="0"/>
              <wp:effectExtent l="0" t="1270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586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4.5pt;margin-top:1.75pt;width:39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" strokecolor="#0f243e" strokeweight="1.5pt">
              <o:lock v:ext="edit" shapetype="f"/>
            </v:shape>
          </w:pict>
        </mc:Fallback>
      </mc:AlternateContent>
    </w:r>
  </w:p>
  <w:p w14:paraId="670DBD5A" w14:textId="77777777" w:rsidR="00425B75" w:rsidRPr="000A3E65" w:rsidRDefault="00425B75" w:rsidP="00752D00">
    <w:pPr>
      <w:tabs>
        <w:tab w:val="center" w:pos="5040"/>
      </w:tabs>
      <w:ind w:left="1350"/>
      <w:jc w:val="center"/>
      <w:rPr>
        <w:rFonts w:ascii="Myriad Pro" w:hAnsi="Myriad Pro"/>
        <w:sz w:val="18"/>
        <w:szCs w:val="18"/>
      </w:rPr>
    </w:pPr>
    <w:r w:rsidRPr="000A3E65">
      <w:rPr>
        <w:rFonts w:ascii="Myriad Pro" w:hAnsi="Myriad Pro"/>
        <w:sz w:val="18"/>
        <w:szCs w:val="18"/>
      </w:rPr>
      <w:t>6 BERKSHIRE BLVD., UNIT 306, BETHEL, CONNECTICUT 06801</w:t>
    </w:r>
    <w:r w:rsidR="00877F59">
      <w:rPr>
        <w:rFonts w:ascii="Myriad Pro" w:hAnsi="Myriad Pro"/>
        <w:sz w:val="18"/>
        <w:szCs w:val="18"/>
      </w:rPr>
      <w:t>-1065</w:t>
    </w:r>
    <w:r w:rsidRPr="000A3E65">
      <w:rPr>
        <w:rFonts w:ascii="Myriad Pro" w:hAnsi="Myriad Pro"/>
        <w:sz w:val="18"/>
        <w:szCs w:val="18"/>
      </w:rPr>
      <w:t xml:space="preserve"> USA</w:t>
    </w:r>
  </w:p>
  <w:p w14:paraId="15261F88" w14:textId="77777777" w:rsidR="00425B75" w:rsidRPr="000A3E65" w:rsidRDefault="00425B75" w:rsidP="00752D00">
    <w:pPr>
      <w:tabs>
        <w:tab w:val="center" w:pos="5040"/>
      </w:tabs>
      <w:ind w:left="1350"/>
      <w:jc w:val="center"/>
      <w:rPr>
        <w:rFonts w:ascii="Myriad Pro" w:hAnsi="Myriad Pro"/>
        <w:sz w:val="18"/>
        <w:szCs w:val="18"/>
      </w:rPr>
    </w:pPr>
    <w:r w:rsidRPr="000A3E65">
      <w:rPr>
        <w:rFonts w:ascii="Myriad Pro" w:hAnsi="Myriad Pro"/>
        <w:sz w:val="18"/>
        <w:szCs w:val="18"/>
      </w:rPr>
      <w:t>TELEPHONE: +1</w:t>
    </w:r>
    <w:r>
      <w:rPr>
        <w:rFonts w:ascii="Myriad Pro" w:hAnsi="Myriad Pro"/>
        <w:sz w:val="18"/>
        <w:szCs w:val="18"/>
      </w:rPr>
      <w:t xml:space="preserve"> 203.775.0471   FAX: +1 203.775.</w:t>
    </w:r>
    <w:r w:rsidRPr="000A3E65">
      <w:rPr>
        <w:rFonts w:ascii="Myriad Pro" w:hAnsi="Myriad Pro"/>
        <w:sz w:val="18"/>
        <w:szCs w:val="18"/>
      </w:rPr>
      <w:t>8490   WWW.4SPE.ORG</w:t>
    </w:r>
  </w:p>
  <w:p w14:paraId="79C307DB" w14:textId="74E76D00" w:rsidR="00425B75" w:rsidRDefault="00425B75" w:rsidP="005D79F8">
    <w:pPr>
      <w:tabs>
        <w:tab w:val="center" w:pos="5040"/>
      </w:tabs>
      <w:jc w:val="both"/>
      <w:rPr>
        <w:rFonts w:ascii="Times New Roman" w:hAnsi="Times New Roman"/>
        <w:sz w:val="20"/>
        <w:szCs w:val="20"/>
      </w:rPr>
    </w:pPr>
  </w:p>
  <w:p w14:paraId="6D4D984D" w14:textId="54D8B330" w:rsidR="00B4650C" w:rsidRDefault="00B4650C" w:rsidP="005D79F8">
    <w:pPr>
      <w:tabs>
        <w:tab w:val="center" w:pos="5040"/>
      </w:tabs>
      <w:jc w:val="both"/>
      <w:rPr>
        <w:rFonts w:ascii="Times New Roman" w:hAnsi="Times New Roman"/>
        <w:sz w:val="20"/>
        <w:szCs w:val="20"/>
      </w:rPr>
    </w:pPr>
  </w:p>
  <w:p w14:paraId="185F23F6" w14:textId="77777777" w:rsidR="00B4650C" w:rsidRPr="00BF6B4F" w:rsidRDefault="00B4650C" w:rsidP="005D79F8">
    <w:pPr>
      <w:tabs>
        <w:tab w:val="center" w:pos="5040"/>
      </w:tabs>
      <w:jc w:val="both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BAE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C26EC"/>
    <w:multiLevelType w:val="hybridMultilevel"/>
    <w:tmpl w:val="A788B99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DCE2E4A"/>
    <w:multiLevelType w:val="hybridMultilevel"/>
    <w:tmpl w:val="3188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8609E"/>
    <w:multiLevelType w:val="hybridMultilevel"/>
    <w:tmpl w:val="B3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3051F"/>
    <w:multiLevelType w:val="hybridMultilevel"/>
    <w:tmpl w:val="365A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43268"/>
    <w:multiLevelType w:val="hybridMultilevel"/>
    <w:tmpl w:val="D5AA5662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6" w15:restartNumberingAfterBreak="0">
    <w:nsid w:val="65F659A3"/>
    <w:multiLevelType w:val="hybridMultilevel"/>
    <w:tmpl w:val="3866FB3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675E5A11"/>
    <w:multiLevelType w:val="hybridMultilevel"/>
    <w:tmpl w:val="87B2288C"/>
    <w:lvl w:ilvl="0" w:tplc="10B096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C2C97"/>
    <w:multiLevelType w:val="hybridMultilevel"/>
    <w:tmpl w:val="ABAA36D2"/>
    <w:lvl w:ilvl="0" w:tplc="A45E384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0"/>
    <w:rsid w:val="00002994"/>
    <w:rsid w:val="00012794"/>
    <w:rsid w:val="00017ED0"/>
    <w:rsid w:val="00032483"/>
    <w:rsid w:val="000375F2"/>
    <w:rsid w:val="00041F52"/>
    <w:rsid w:val="000567DA"/>
    <w:rsid w:val="0005766B"/>
    <w:rsid w:val="00082999"/>
    <w:rsid w:val="000A1B13"/>
    <w:rsid w:val="000A3E65"/>
    <w:rsid w:val="000B7E9E"/>
    <w:rsid w:val="000C15C5"/>
    <w:rsid w:val="000D6579"/>
    <w:rsid w:val="000F0D97"/>
    <w:rsid w:val="000F1B79"/>
    <w:rsid w:val="00103663"/>
    <w:rsid w:val="00104866"/>
    <w:rsid w:val="00107718"/>
    <w:rsid w:val="001078FB"/>
    <w:rsid w:val="00107FAF"/>
    <w:rsid w:val="0012699B"/>
    <w:rsid w:val="0013517B"/>
    <w:rsid w:val="0015662A"/>
    <w:rsid w:val="00156CB8"/>
    <w:rsid w:val="0016646C"/>
    <w:rsid w:val="001710E6"/>
    <w:rsid w:val="00181B94"/>
    <w:rsid w:val="00186E68"/>
    <w:rsid w:val="001874CE"/>
    <w:rsid w:val="001A1D52"/>
    <w:rsid w:val="001A6AEE"/>
    <w:rsid w:val="001B3A21"/>
    <w:rsid w:val="001B6ABA"/>
    <w:rsid w:val="001D2E3D"/>
    <w:rsid w:val="001D75B0"/>
    <w:rsid w:val="001E61C2"/>
    <w:rsid w:val="00203B78"/>
    <w:rsid w:val="002044AD"/>
    <w:rsid w:val="002053B3"/>
    <w:rsid w:val="002112BF"/>
    <w:rsid w:val="0021775F"/>
    <w:rsid w:val="00225F16"/>
    <w:rsid w:val="0023521E"/>
    <w:rsid w:val="002436A2"/>
    <w:rsid w:val="00260764"/>
    <w:rsid w:val="002C4295"/>
    <w:rsid w:val="002C69C5"/>
    <w:rsid w:val="002C7233"/>
    <w:rsid w:val="002D1773"/>
    <w:rsid w:val="002F53CA"/>
    <w:rsid w:val="00305DD1"/>
    <w:rsid w:val="00313FB1"/>
    <w:rsid w:val="00316506"/>
    <w:rsid w:val="003325D4"/>
    <w:rsid w:val="00336692"/>
    <w:rsid w:val="00351830"/>
    <w:rsid w:val="00355753"/>
    <w:rsid w:val="00364F1C"/>
    <w:rsid w:val="00365BF6"/>
    <w:rsid w:val="003851F2"/>
    <w:rsid w:val="003B0053"/>
    <w:rsid w:val="003B04C0"/>
    <w:rsid w:val="003C6804"/>
    <w:rsid w:val="003D6F37"/>
    <w:rsid w:val="003E57D0"/>
    <w:rsid w:val="003F0D08"/>
    <w:rsid w:val="003F57C7"/>
    <w:rsid w:val="004007A0"/>
    <w:rsid w:val="00422E01"/>
    <w:rsid w:val="00425B75"/>
    <w:rsid w:val="00433706"/>
    <w:rsid w:val="00435232"/>
    <w:rsid w:val="00463586"/>
    <w:rsid w:val="00475EE9"/>
    <w:rsid w:val="0048529C"/>
    <w:rsid w:val="0048580B"/>
    <w:rsid w:val="004C0725"/>
    <w:rsid w:val="004D0B82"/>
    <w:rsid w:val="004D4949"/>
    <w:rsid w:val="005012C0"/>
    <w:rsid w:val="0050406F"/>
    <w:rsid w:val="00510AA5"/>
    <w:rsid w:val="00511E92"/>
    <w:rsid w:val="00513509"/>
    <w:rsid w:val="0052097F"/>
    <w:rsid w:val="00545F3B"/>
    <w:rsid w:val="00546AF3"/>
    <w:rsid w:val="0054715E"/>
    <w:rsid w:val="00566D0E"/>
    <w:rsid w:val="005774D7"/>
    <w:rsid w:val="005A168F"/>
    <w:rsid w:val="005B3BD9"/>
    <w:rsid w:val="005D2AAE"/>
    <w:rsid w:val="005D5F77"/>
    <w:rsid w:val="005D79F8"/>
    <w:rsid w:val="005E63D4"/>
    <w:rsid w:val="00602602"/>
    <w:rsid w:val="00611507"/>
    <w:rsid w:val="00613A13"/>
    <w:rsid w:val="006276F0"/>
    <w:rsid w:val="0063109A"/>
    <w:rsid w:val="006417F1"/>
    <w:rsid w:val="00646120"/>
    <w:rsid w:val="00647FF6"/>
    <w:rsid w:val="006566EE"/>
    <w:rsid w:val="00660472"/>
    <w:rsid w:val="00664857"/>
    <w:rsid w:val="00691D47"/>
    <w:rsid w:val="00693CDC"/>
    <w:rsid w:val="00694B5E"/>
    <w:rsid w:val="006A1C0D"/>
    <w:rsid w:val="006A3616"/>
    <w:rsid w:val="006C4EC1"/>
    <w:rsid w:val="006C534F"/>
    <w:rsid w:val="006D7DAC"/>
    <w:rsid w:val="006F78AF"/>
    <w:rsid w:val="0070746C"/>
    <w:rsid w:val="007103A3"/>
    <w:rsid w:val="00713F62"/>
    <w:rsid w:val="007142D7"/>
    <w:rsid w:val="0072001A"/>
    <w:rsid w:val="00723019"/>
    <w:rsid w:val="007270B3"/>
    <w:rsid w:val="0072729E"/>
    <w:rsid w:val="007305C0"/>
    <w:rsid w:val="00741A14"/>
    <w:rsid w:val="0074686F"/>
    <w:rsid w:val="0074710A"/>
    <w:rsid w:val="00752D00"/>
    <w:rsid w:val="007649D2"/>
    <w:rsid w:val="0076698D"/>
    <w:rsid w:val="0077519E"/>
    <w:rsid w:val="00783354"/>
    <w:rsid w:val="00783578"/>
    <w:rsid w:val="00790549"/>
    <w:rsid w:val="007A55DF"/>
    <w:rsid w:val="007B0FA2"/>
    <w:rsid w:val="007B7C16"/>
    <w:rsid w:val="007C3188"/>
    <w:rsid w:val="007C637A"/>
    <w:rsid w:val="007C6995"/>
    <w:rsid w:val="007D390C"/>
    <w:rsid w:val="007D3A9E"/>
    <w:rsid w:val="007D7415"/>
    <w:rsid w:val="007E4F7B"/>
    <w:rsid w:val="007E5786"/>
    <w:rsid w:val="007F272F"/>
    <w:rsid w:val="00801DA8"/>
    <w:rsid w:val="0081043C"/>
    <w:rsid w:val="00813714"/>
    <w:rsid w:val="008164E6"/>
    <w:rsid w:val="00816EC5"/>
    <w:rsid w:val="00827FBF"/>
    <w:rsid w:val="00830FA1"/>
    <w:rsid w:val="00834DA0"/>
    <w:rsid w:val="00842E29"/>
    <w:rsid w:val="0084383A"/>
    <w:rsid w:val="00844DD7"/>
    <w:rsid w:val="00846608"/>
    <w:rsid w:val="00850146"/>
    <w:rsid w:val="0087311A"/>
    <w:rsid w:val="00877F59"/>
    <w:rsid w:val="0089466B"/>
    <w:rsid w:val="008B6591"/>
    <w:rsid w:val="008C0DC4"/>
    <w:rsid w:val="008C15E8"/>
    <w:rsid w:val="008C42A7"/>
    <w:rsid w:val="008D3141"/>
    <w:rsid w:val="008D5F1A"/>
    <w:rsid w:val="008E0705"/>
    <w:rsid w:val="008E30F7"/>
    <w:rsid w:val="008E5937"/>
    <w:rsid w:val="008E788B"/>
    <w:rsid w:val="008E7DCD"/>
    <w:rsid w:val="008F1CBD"/>
    <w:rsid w:val="009158B8"/>
    <w:rsid w:val="00924EE8"/>
    <w:rsid w:val="00942B88"/>
    <w:rsid w:val="00946106"/>
    <w:rsid w:val="0095487F"/>
    <w:rsid w:val="00954F7C"/>
    <w:rsid w:val="00956CB6"/>
    <w:rsid w:val="009612FF"/>
    <w:rsid w:val="009712F1"/>
    <w:rsid w:val="00971B95"/>
    <w:rsid w:val="00992611"/>
    <w:rsid w:val="009A1419"/>
    <w:rsid w:val="009A6CCF"/>
    <w:rsid w:val="009C06F3"/>
    <w:rsid w:val="009C4382"/>
    <w:rsid w:val="009D17A8"/>
    <w:rsid w:val="009D361A"/>
    <w:rsid w:val="009D3940"/>
    <w:rsid w:val="009E53FA"/>
    <w:rsid w:val="009F5DF4"/>
    <w:rsid w:val="00A04B3A"/>
    <w:rsid w:val="00A15AE3"/>
    <w:rsid w:val="00A41674"/>
    <w:rsid w:val="00A463CA"/>
    <w:rsid w:val="00A679ED"/>
    <w:rsid w:val="00A761D9"/>
    <w:rsid w:val="00A84DA4"/>
    <w:rsid w:val="00A86C7B"/>
    <w:rsid w:val="00A86FE7"/>
    <w:rsid w:val="00A91462"/>
    <w:rsid w:val="00A91927"/>
    <w:rsid w:val="00AA0199"/>
    <w:rsid w:val="00AA28EF"/>
    <w:rsid w:val="00AA3B78"/>
    <w:rsid w:val="00AB2533"/>
    <w:rsid w:val="00AE20A8"/>
    <w:rsid w:val="00B259F1"/>
    <w:rsid w:val="00B354BD"/>
    <w:rsid w:val="00B35630"/>
    <w:rsid w:val="00B4650C"/>
    <w:rsid w:val="00B5021D"/>
    <w:rsid w:val="00B5487E"/>
    <w:rsid w:val="00B568CE"/>
    <w:rsid w:val="00B57361"/>
    <w:rsid w:val="00BA0BBA"/>
    <w:rsid w:val="00BA7257"/>
    <w:rsid w:val="00BB48A2"/>
    <w:rsid w:val="00BB6F25"/>
    <w:rsid w:val="00BB74AE"/>
    <w:rsid w:val="00BD0D39"/>
    <w:rsid w:val="00BE2CA0"/>
    <w:rsid w:val="00BE6037"/>
    <w:rsid w:val="00BF6B4F"/>
    <w:rsid w:val="00BF6DCE"/>
    <w:rsid w:val="00C00426"/>
    <w:rsid w:val="00C033F9"/>
    <w:rsid w:val="00C04BDF"/>
    <w:rsid w:val="00C0597E"/>
    <w:rsid w:val="00C1187C"/>
    <w:rsid w:val="00C25494"/>
    <w:rsid w:val="00C435CA"/>
    <w:rsid w:val="00C51F43"/>
    <w:rsid w:val="00C55EED"/>
    <w:rsid w:val="00C55F10"/>
    <w:rsid w:val="00C66E8F"/>
    <w:rsid w:val="00C71A91"/>
    <w:rsid w:val="00C73476"/>
    <w:rsid w:val="00C75528"/>
    <w:rsid w:val="00C87641"/>
    <w:rsid w:val="00CA2B90"/>
    <w:rsid w:val="00CB1650"/>
    <w:rsid w:val="00CB72BF"/>
    <w:rsid w:val="00CC2C64"/>
    <w:rsid w:val="00CD1EF4"/>
    <w:rsid w:val="00CD4212"/>
    <w:rsid w:val="00CE7D1D"/>
    <w:rsid w:val="00D0413A"/>
    <w:rsid w:val="00D143E3"/>
    <w:rsid w:val="00D25021"/>
    <w:rsid w:val="00D30307"/>
    <w:rsid w:val="00D307EC"/>
    <w:rsid w:val="00D37256"/>
    <w:rsid w:val="00D4719D"/>
    <w:rsid w:val="00D80C1C"/>
    <w:rsid w:val="00D87B3F"/>
    <w:rsid w:val="00D925D1"/>
    <w:rsid w:val="00D966BC"/>
    <w:rsid w:val="00DA0027"/>
    <w:rsid w:val="00DA226A"/>
    <w:rsid w:val="00DD2BDE"/>
    <w:rsid w:val="00DD300D"/>
    <w:rsid w:val="00DD5D8B"/>
    <w:rsid w:val="00DE62EF"/>
    <w:rsid w:val="00DF2C65"/>
    <w:rsid w:val="00E151E9"/>
    <w:rsid w:val="00E16856"/>
    <w:rsid w:val="00E335D6"/>
    <w:rsid w:val="00E405D1"/>
    <w:rsid w:val="00E40CD8"/>
    <w:rsid w:val="00E52A7E"/>
    <w:rsid w:val="00E531E8"/>
    <w:rsid w:val="00E5796F"/>
    <w:rsid w:val="00E6038B"/>
    <w:rsid w:val="00E61C9D"/>
    <w:rsid w:val="00E67122"/>
    <w:rsid w:val="00E80040"/>
    <w:rsid w:val="00E808C8"/>
    <w:rsid w:val="00E83973"/>
    <w:rsid w:val="00E87E1F"/>
    <w:rsid w:val="00EA1C41"/>
    <w:rsid w:val="00EC2270"/>
    <w:rsid w:val="00EC278D"/>
    <w:rsid w:val="00ED0F4E"/>
    <w:rsid w:val="00ED2004"/>
    <w:rsid w:val="00ED7988"/>
    <w:rsid w:val="00EE1AF1"/>
    <w:rsid w:val="00EE288C"/>
    <w:rsid w:val="00EE38C1"/>
    <w:rsid w:val="00EE48D8"/>
    <w:rsid w:val="00EF4C9B"/>
    <w:rsid w:val="00EF7B94"/>
    <w:rsid w:val="00F00AA6"/>
    <w:rsid w:val="00F00FD6"/>
    <w:rsid w:val="00F05C86"/>
    <w:rsid w:val="00F07388"/>
    <w:rsid w:val="00F147EA"/>
    <w:rsid w:val="00F15A1C"/>
    <w:rsid w:val="00F21FAF"/>
    <w:rsid w:val="00F50FBE"/>
    <w:rsid w:val="00F527A2"/>
    <w:rsid w:val="00F6637C"/>
    <w:rsid w:val="00F7335C"/>
    <w:rsid w:val="00F765BE"/>
    <w:rsid w:val="00F86E1F"/>
    <w:rsid w:val="00F96142"/>
    <w:rsid w:val="00FA22C5"/>
    <w:rsid w:val="00FA31F8"/>
    <w:rsid w:val="00FD171F"/>
    <w:rsid w:val="00FD72E6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2844C"/>
  <w15:chartTrackingRefBased/>
  <w15:docId w15:val="{C871FB42-7714-C742-B197-110BDD41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72F"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7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7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72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7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72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72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72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72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72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72F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7F27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272F"/>
    <w:rPr>
      <w:sz w:val="22"/>
      <w:szCs w:val="22"/>
      <w:lang w:bidi="en-US"/>
    </w:rPr>
  </w:style>
  <w:style w:type="character" w:customStyle="1" w:styleId="Heading1Char">
    <w:name w:val="Heading 1 Char"/>
    <w:link w:val="Heading1"/>
    <w:uiPriority w:val="9"/>
    <w:rsid w:val="007F27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nhideWhenUsed/>
    <w:rsid w:val="007F2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272F"/>
  </w:style>
  <w:style w:type="paragraph" w:styleId="Footer">
    <w:name w:val="footer"/>
    <w:basedOn w:val="Normal"/>
    <w:link w:val="FooterChar"/>
    <w:uiPriority w:val="99"/>
    <w:unhideWhenUsed/>
    <w:rsid w:val="007F2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2F"/>
  </w:style>
  <w:style w:type="paragraph" w:styleId="Title">
    <w:name w:val="Title"/>
    <w:basedOn w:val="Normal"/>
    <w:next w:val="Normal"/>
    <w:link w:val="TitleChar"/>
    <w:qFormat/>
    <w:rsid w:val="007F272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rsid w:val="007F27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F27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7F272F"/>
    <w:rPr>
      <w:color w:val="808080"/>
    </w:rPr>
  </w:style>
  <w:style w:type="character" w:customStyle="1" w:styleId="Heading2Char">
    <w:name w:val="Heading 2 Char"/>
    <w:link w:val="Heading2"/>
    <w:uiPriority w:val="9"/>
    <w:rsid w:val="007F27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F272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F27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F272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F272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F272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F272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F27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72F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72F"/>
    <w:pPr>
      <w:numPr>
        <w:ilvl w:val="1"/>
      </w:numPr>
    </w:pPr>
    <w:rPr>
      <w:rFonts w:ascii="Cambria" w:hAnsi="Cambria"/>
      <w:i/>
      <w:iCs/>
      <w:color w:val="C0504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7F272F"/>
    <w:rPr>
      <w:rFonts w:ascii="Cambria" w:eastAsia="Times New Roman" w:hAnsi="Cambria" w:cs="Times New Roman"/>
      <w:i/>
      <w:iCs/>
      <w:color w:val="C0504D"/>
      <w:spacing w:val="15"/>
      <w:sz w:val="24"/>
      <w:szCs w:val="24"/>
    </w:rPr>
  </w:style>
  <w:style w:type="character" w:styleId="Strong">
    <w:name w:val="Strong"/>
    <w:uiPriority w:val="22"/>
    <w:qFormat/>
    <w:rsid w:val="007F272F"/>
    <w:rPr>
      <w:b/>
      <w:bCs/>
    </w:rPr>
  </w:style>
  <w:style w:type="character" w:styleId="Emphasis">
    <w:name w:val="Emphasis"/>
    <w:uiPriority w:val="20"/>
    <w:qFormat/>
    <w:rsid w:val="007F272F"/>
    <w:rPr>
      <w:i/>
      <w:iCs/>
    </w:rPr>
  </w:style>
  <w:style w:type="paragraph" w:styleId="ListParagraph">
    <w:name w:val="List Paragraph"/>
    <w:basedOn w:val="Normal"/>
    <w:uiPriority w:val="34"/>
    <w:qFormat/>
    <w:rsid w:val="007F27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272F"/>
    <w:rPr>
      <w:i/>
      <w:iCs/>
      <w:color w:val="000000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F272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7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F272F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7F272F"/>
    <w:rPr>
      <w:i/>
      <w:iCs/>
      <w:color w:val="808080"/>
    </w:rPr>
  </w:style>
  <w:style w:type="character" w:styleId="IntenseEmphasis">
    <w:name w:val="Intense Emphasis"/>
    <w:uiPriority w:val="21"/>
    <w:qFormat/>
    <w:rsid w:val="007F272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F272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F272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F27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72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F272F"/>
    <w:pPr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F272F"/>
    <w:pPr>
      <w:spacing w:after="100"/>
      <w:ind w:left="216"/>
      <w:contextualSpacing/>
    </w:pPr>
  </w:style>
  <w:style w:type="character" w:styleId="Hyperlink">
    <w:name w:val="Hyperlink"/>
    <w:uiPriority w:val="99"/>
    <w:rsid w:val="007F272F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qFormat/>
    <w:rsid w:val="007F272F"/>
    <w:pPr>
      <w:numPr>
        <w:numId w:val="4"/>
      </w:numPr>
      <w:contextualSpacing/>
    </w:pPr>
  </w:style>
  <w:style w:type="character" w:customStyle="1" w:styleId="dataformtextbox">
    <w:name w:val="dataformtextbox"/>
    <w:basedOn w:val="DefaultParagraphFont"/>
    <w:rsid w:val="00DD300D"/>
  </w:style>
  <w:style w:type="character" w:customStyle="1" w:styleId="companyprofilelink">
    <w:name w:val="companyprofilelink"/>
    <w:basedOn w:val="DefaultParagraphFont"/>
    <w:rsid w:val="008E0705"/>
  </w:style>
  <w:style w:type="character" w:customStyle="1" w:styleId="companyaddress">
    <w:name w:val="companyaddress"/>
    <w:basedOn w:val="DefaultParagraphFont"/>
    <w:rsid w:val="008E0705"/>
  </w:style>
  <w:style w:type="paragraph" w:styleId="BodyText2">
    <w:name w:val="Body Text 2"/>
    <w:basedOn w:val="Normal"/>
    <w:link w:val="BodyText2Char"/>
    <w:semiHidden/>
    <w:rsid w:val="00C1187C"/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BodyText2Char">
    <w:name w:val="Body Text 2 Char"/>
    <w:link w:val="BodyText2"/>
    <w:semiHidden/>
    <w:rsid w:val="00C1187C"/>
    <w:rPr>
      <w:rFonts w:ascii="Times New Roman" w:hAnsi="Times New Roman"/>
      <w:sz w:val="24"/>
      <w:szCs w:val="24"/>
    </w:rPr>
  </w:style>
  <w:style w:type="character" w:customStyle="1" w:styleId="dataformtextbox2">
    <w:name w:val="dataformtextbox2"/>
    <w:rsid w:val="00C66E8F"/>
    <w:rPr>
      <w:rFonts w:ascii="Verdana" w:hAnsi="Verdana" w:hint="default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B74A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BB74AE"/>
    <w:rPr>
      <w:sz w:val="22"/>
      <w:szCs w:val="22"/>
      <w:lang w:bidi="en-US"/>
    </w:rPr>
  </w:style>
  <w:style w:type="character" w:customStyle="1" w:styleId="MessageHeaderLabel">
    <w:name w:val="Message Header Label"/>
    <w:rsid w:val="00BB74AE"/>
    <w:rPr>
      <w:rFonts w:ascii="Arial Black" w:hAnsi="Arial Black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019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A0199"/>
    <w:rPr>
      <w:sz w:val="22"/>
      <w:szCs w:val="22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019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AA0199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bristol\Local%20Settings\Temporary%20Internet%20Files\Content.Outlook\C4H14L87\SPE%20Letterhead%20(new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+1 203-775-8490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1E9ABD-5D25-DB4D-993E-E990E0C4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Settings\grbristol\Local Settings\Temporary Internet Files\Content.Outlook\C4H14L87\SPE Letterhead (new).dotx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Title in Properties -&gt; Summary Tab</vt:lpstr>
    </vt:vector>
  </TitlesOfParts>
  <Company>Society of Plastics Engineers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in Properties -&gt; Summary Tab</dc:title>
  <dc:subject/>
  <dc:creator>Society of Plastics Engineers</dc:creator>
  <cp:keywords/>
  <cp:lastModifiedBy>Pedro Matos</cp:lastModifiedBy>
  <cp:revision>2</cp:revision>
  <cp:lastPrinted>2014-09-09T20:20:00Z</cp:lastPrinted>
  <dcterms:created xsi:type="dcterms:W3CDTF">2018-06-01T15:08:00Z</dcterms:created>
  <dcterms:modified xsi:type="dcterms:W3CDTF">2018-06-01T15:08:00Z</dcterms:modified>
</cp:coreProperties>
</file>